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800" w:lineRule="exact"/>
        <w:jc w:val="center"/>
        <w:rPr>
          <w:rFonts w:ascii="黑体" w:hAnsi="黑体" w:eastAsia="黑体" w:cs="黑体"/>
          <w:kern w:val="28"/>
          <w:sz w:val="44"/>
          <w:szCs w:val="32"/>
        </w:rPr>
      </w:pPr>
      <w:r>
        <w:rPr>
          <w:rFonts w:hint="eastAsia" w:ascii="黑体" w:hAnsi="黑体" w:eastAsia="黑体" w:cs="黑体"/>
          <w:kern w:val="28"/>
          <w:sz w:val="44"/>
          <w:szCs w:val="32"/>
        </w:rPr>
        <w:t>温州理工学院第二届阳光运动会竞赛规程</w:t>
      </w:r>
    </w:p>
    <w:p>
      <w:pPr>
        <w:spacing w:line="520" w:lineRule="exact"/>
        <w:ind w:firstLine="627" w:firstLineChars="196"/>
        <w:jc w:val="center"/>
        <w:rPr>
          <w:rFonts w:ascii="仿宋" w:hAnsi="仿宋" w:eastAsia="仿宋"/>
          <w:kern w:val="28"/>
          <w:sz w:val="32"/>
          <w:szCs w:val="32"/>
        </w:rPr>
      </w:pPr>
    </w:p>
    <w:p>
      <w:pPr>
        <w:spacing w:line="276" w:lineRule="auto"/>
        <w:ind w:firstLine="640" w:firstLineChars="200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一、主办单位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温州</w:t>
      </w:r>
      <w:r>
        <w:rPr>
          <w:rFonts w:ascii="仿宋" w:hAnsi="仿宋" w:eastAsia="仿宋"/>
          <w:kern w:val="28"/>
          <w:sz w:val="32"/>
          <w:szCs w:val="32"/>
        </w:rPr>
        <w:t>理工</w:t>
      </w:r>
      <w:r>
        <w:rPr>
          <w:rFonts w:hint="eastAsia" w:ascii="仿宋" w:hAnsi="仿宋" w:eastAsia="仿宋"/>
          <w:kern w:val="28"/>
          <w:sz w:val="32"/>
          <w:szCs w:val="32"/>
        </w:rPr>
        <w:t>学院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二、执行单位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温州</w:t>
      </w:r>
      <w:r>
        <w:rPr>
          <w:rFonts w:ascii="仿宋" w:hAnsi="仿宋" w:eastAsia="仿宋"/>
          <w:kern w:val="28"/>
          <w:sz w:val="32"/>
          <w:szCs w:val="32"/>
        </w:rPr>
        <w:t>理工</w:t>
      </w:r>
      <w:r>
        <w:rPr>
          <w:rFonts w:hint="eastAsia" w:ascii="仿宋" w:hAnsi="仿宋" w:eastAsia="仿宋"/>
          <w:kern w:val="28"/>
          <w:sz w:val="32"/>
          <w:szCs w:val="32"/>
        </w:rPr>
        <w:t>学院体育运动委员会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三、承办单位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温州</w:t>
      </w:r>
      <w:r>
        <w:rPr>
          <w:rFonts w:ascii="仿宋" w:hAnsi="仿宋" w:eastAsia="仿宋"/>
          <w:kern w:val="28"/>
          <w:sz w:val="32"/>
          <w:szCs w:val="32"/>
        </w:rPr>
        <w:t>理工</w:t>
      </w:r>
      <w:r>
        <w:rPr>
          <w:rFonts w:hint="eastAsia" w:ascii="仿宋" w:hAnsi="仿宋" w:eastAsia="仿宋"/>
          <w:kern w:val="28"/>
          <w:sz w:val="32"/>
          <w:szCs w:val="32"/>
        </w:rPr>
        <w:t>学院公共教学部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四、协办单位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color w:val="0000FF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温州理工学院党委（校长）办公室、宣传部、教务处、学生工作部、资产与实验室管理处、后勤与基建管理处、保卫部、滨海校区事务中心、工会、团委。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五、支持单位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经济与管理学院、法学院、马克思主义学院、文学与传媒学院、数据科学与人工智能学院、智能制造与电子工程学院、建筑与能源工程学院、设计艺术学院、外国语学院（国际教育学院）、创新创业学院、继续教育学院、行政机关。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六、比赛日期与地点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2022年4月27日(周三)下午13：30，在温州理工学院滨海校区300米操场（西操场）。</w:t>
      </w:r>
    </w:p>
    <w:p>
      <w:pPr>
        <w:spacing w:line="276" w:lineRule="auto"/>
        <w:ind w:left="-2" w:leftChars="-1" w:firstLine="646" w:firstLineChars="202"/>
        <w:rPr>
          <w:rFonts w:hint="eastAsia"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备用场地：有特殊情况，转至滨海校区篮球馆。</w:t>
      </w:r>
    </w:p>
    <w:p>
      <w:pPr>
        <w:spacing w:line="276" w:lineRule="auto"/>
        <w:ind w:left="-2" w:leftChars="-1" w:firstLine="646" w:firstLineChars="202"/>
        <w:rPr>
          <w:rFonts w:hint="eastAsia" w:ascii="仿宋" w:hAnsi="仿宋" w:eastAsia="仿宋"/>
          <w:kern w:val="28"/>
          <w:sz w:val="32"/>
          <w:szCs w:val="32"/>
        </w:rPr>
      </w:pPr>
    </w:p>
    <w:p>
      <w:pPr>
        <w:numPr>
          <w:ilvl w:val="0"/>
          <w:numId w:val="1"/>
        </w:numPr>
        <w:spacing w:line="276" w:lineRule="auto"/>
        <w:ind w:left="-2" w:leftChars="-1" w:firstLine="646" w:firstLineChars="202"/>
        <w:rPr>
          <w:rFonts w:hint="eastAsia" w:ascii="黑体" w:hAnsi="黑体" w:eastAsia="黑体"/>
          <w:kern w:val="28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参赛</w:t>
      </w:r>
      <w:r>
        <w:rPr>
          <w:rFonts w:hint="eastAsia" w:ascii="黑体" w:hAnsi="黑体" w:eastAsia="黑体"/>
          <w:kern w:val="28"/>
          <w:sz w:val="32"/>
          <w:szCs w:val="32"/>
          <w:lang w:val="en-US" w:eastAsia="zh-CN"/>
        </w:rPr>
        <w:t>对象和参赛单位</w:t>
      </w:r>
    </w:p>
    <w:p>
      <w:pPr>
        <w:numPr>
          <w:numId w:val="0"/>
        </w:numPr>
        <w:spacing w:line="276" w:lineRule="auto"/>
        <w:ind w:firstLine="640" w:firstLineChars="200"/>
        <w:rPr>
          <w:rFonts w:hint="default" w:ascii="黑体" w:hAnsi="黑体" w:eastAsia="黑体"/>
          <w:kern w:val="28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kern w:val="28"/>
          <w:sz w:val="32"/>
          <w:szCs w:val="32"/>
          <w:lang w:val="en-US" w:eastAsia="zh-CN"/>
        </w:rPr>
        <w:t>（一）参赛对象</w:t>
      </w:r>
    </w:p>
    <w:p>
      <w:pPr>
        <w:numPr>
          <w:numId w:val="0"/>
        </w:numPr>
        <w:spacing w:line="276" w:lineRule="auto"/>
        <w:ind w:firstLine="640" w:firstLineChars="200"/>
        <w:rPr>
          <w:rFonts w:hint="eastAsia" w:ascii="仿宋" w:hAnsi="仿宋" w:eastAsia="仿宋"/>
          <w:kern w:val="28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kern w:val="28"/>
          <w:sz w:val="32"/>
          <w:szCs w:val="32"/>
          <w:lang w:val="en-US" w:eastAsia="zh-CN"/>
        </w:rPr>
        <w:t>就读于滨海校区的学生、</w:t>
      </w:r>
      <w:r>
        <w:rPr>
          <w:rFonts w:hint="eastAsia" w:ascii="仿宋" w:hAnsi="仿宋" w:eastAsia="仿宋"/>
          <w:kern w:val="28"/>
          <w:sz w:val="32"/>
          <w:szCs w:val="32"/>
          <w:lang w:val="en-US" w:eastAsia="zh-Hans"/>
        </w:rPr>
        <w:t>在校教职工</w:t>
      </w:r>
      <w:r>
        <w:rPr>
          <w:rFonts w:hint="eastAsia" w:ascii="仿宋" w:hAnsi="仿宋" w:eastAsia="仿宋"/>
          <w:kern w:val="28"/>
          <w:sz w:val="32"/>
          <w:szCs w:val="32"/>
          <w:lang w:val="en-US" w:eastAsia="zh-CN"/>
        </w:rPr>
        <w:t>。</w:t>
      </w:r>
    </w:p>
    <w:p>
      <w:pPr>
        <w:numPr>
          <w:ilvl w:val="0"/>
          <w:numId w:val="0"/>
        </w:numPr>
        <w:spacing w:line="276" w:lineRule="auto"/>
        <w:ind w:firstLine="640" w:firstLineChars="200"/>
        <w:rPr>
          <w:rFonts w:hint="default" w:ascii="黑体" w:hAnsi="黑体" w:eastAsia="黑体"/>
          <w:kern w:val="28"/>
          <w:sz w:val="32"/>
          <w:szCs w:val="32"/>
          <w:lang w:val="en-US" w:eastAsia="zh-CN"/>
        </w:rPr>
      </w:pPr>
      <w:r>
        <w:rPr>
          <w:rFonts w:hint="eastAsia" w:ascii="黑体" w:hAnsi="黑体" w:eastAsia="黑体"/>
          <w:kern w:val="28"/>
          <w:sz w:val="32"/>
          <w:szCs w:val="32"/>
          <w:lang w:val="en-US" w:eastAsia="zh-CN"/>
        </w:rPr>
        <w:t>（二）参赛单位</w:t>
      </w:r>
    </w:p>
    <w:p>
      <w:pPr>
        <w:spacing w:line="276" w:lineRule="auto"/>
        <w:ind w:left="-2" w:leftChars="-1" w:firstLine="649" w:firstLineChars="202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b/>
          <w:kern w:val="28"/>
          <w:sz w:val="32"/>
          <w:szCs w:val="32"/>
        </w:rPr>
        <w:t>学生组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经济与管理学院、（法学院、马克思主义学院）、文学与传媒学院、数据科学与人工智能学院、智能制造与电子工程学院、建筑与能源工程学院、设计艺术学院、外国语学院（国际教育学院）。</w:t>
      </w:r>
    </w:p>
    <w:p>
      <w:pPr>
        <w:spacing w:line="276" w:lineRule="auto"/>
        <w:ind w:left="-2" w:leftChars="-1" w:firstLine="649" w:firstLineChars="202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b/>
          <w:kern w:val="28"/>
          <w:sz w:val="32"/>
          <w:szCs w:val="32"/>
        </w:rPr>
        <w:t>教工组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经济与管理学院、（法学院、马克思主义学院）、（文学与传媒学院、创新创业学院）、数据科学与人工智能学院、智能制造与电子工程学院、（建筑与能源工程学院、继续教育学院）、设计艺术学院、外国语学院（国际教育学院）、行政机关。</w:t>
      </w:r>
    </w:p>
    <w:p>
      <w:pPr>
        <w:spacing w:line="276" w:lineRule="auto"/>
        <w:ind w:firstLine="640" w:firstLineChars="200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八、比赛项目</w:t>
      </w:r>
    </w:p>
    <w:p>
      <w:pPr>
        <w:spacing w:line="276" w:lineRule="auto"/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（一）学生组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项目一：旋风跑接力（4男2女）*2组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项目二：投篮集体赛（8男2女）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项目三：两人三足（8男8女）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项目四：二分钟“8”字跳绳（5男5女）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项目五：趣味毛毛虫（4男4女）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项目六：搭桥过河接力（5人）</w:t>
      </w:r>
    </w:p>
    <w:p>
      <w:pPr>
        <w:spacing w:line="276" w:lineRule="auto"/>
        <w:ind w:firstLine="640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项目七：拔河（10男5女）</w:t>
      </w:r>
    </w:p>
    <w:p>
      <w:pPr>
        <w:spacing w:line="276" w:lineRule="auto"/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（二）教工组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项目一：旋风跑（5人，至少1女）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项目二：投篮集体赛（5人，至少1女）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项目三：两人三足（4男2女）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项目四：一分钟“8”字跳绳（6人，至少1女）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项目五：趣味毛毛虫（6人，至少1女）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项目六：搭桥过河（3人，至少1女）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各项比赛规则附后查阅。</w:t>
      </w:r>
    </w:p>
    <w:p>
      <w:pPr>
        <w:spacing w:line="276" w:lineRule="auto"/>
        <w:ind w:firstLine="640" w:firstLineChars="200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九、参赛办法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学生以学院为单位设代表队，报领队1人（领队必须是二级学院院领导）、教练员2人。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学生运动员除拔河项目可兼项申报外，其他项目均不可兼项；教工可兼项申报。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各单项项目人员不符合竞赛要求的视为弃权。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十、报名截止日期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报名采用电子报名表（附件1、2）和纸质报名单相结合的方式，各代表队必须于2</w:t>
      </w:r>
      <w:r>
        <w:rPr>
          <w:rFonts w:ascii="仿宋" w:hAnsi="仿宋" w:eastAsia="仿宋"/>
          <w:kern w:val="28"/>
          <w:sz w:val="32"/>
          <w:szCs w:val="32"/>
        </w:rPr>
        <w:t>022</w:t>
      </w:r>
      <w:r>
        <w:rPr>
          <w:rFonts w:hint="eastAsia" w:ascii="仿宋" w:hAnsi="仿宋" w:eastAsia="仿宋"/>
          <w:kern w:val="28"/>
          <w:sz w:val="32"/>
          <w:szCs w:val="32"/>
        </w:rPr>
        <w:t>年4月20日下午4：0</w:t>
      </w:r>
      <w:r>
        <w:rPr>
          <w:rFonts w:ascii="仿宋" w:hAnsi="仿宋" w:eastAsia="仿宋"/>
          <w:kern w:val="28"/>
          <w:sz w:val="32"/>
          <w:szCs w:val="32"/>
        </w:rPr>
        <w:t>0</w:t>
      </w:r>
      <w:r>
        <w:rPr>
          <w:rFonts w:hint="eastAsia" w:ascii="仿宋" w:hAnsi="仿宋" w:eastAsia="仿宋"/>
          <w:kern w:val="28"/>
          <w:sz w:val="32"/>
          <w:szCs w:val="32"/>
        </w:rPr>
        <w:t>前将盖章纸质报名表报</w:t>
      </w:r>
      <w:bookmarkStart w:id="0" w:name="_GoBack"/>
      <w:bookmarkEnd w:id="0"/>
      <w:r>
        <w:rPr>
          <w:rFonts w:hint="eastAsia" w:ascii="仿宋" w:hAnsi="仿宋" w:eastAsia="仿宋"/>
          <w:kern w:val="28"/>
          <w:sz w:val="32"/>
          <w:szCs w:val="32"/>
        </w:rPr>
        <w:t>送至北校区4号楼504办公室陈老师处，联系电话：8</w:t>
      </w:r>
      <w:r>
        <w:rPr>
          <w:rFonts w:ascii="仿宋" w:hAnsi="仿宋" w:eastAsia="仿宋"/>
          <w:kern w:val="28"/>
          <w:sz w:val="32"/>
          <w:szCs w:val="32"/>
        </w:rPr>
        <w:t>6680790</w:t>
      </w:r>
      <w:r>
        <w:rPr>
          <w:rFonts w:hint="eastAsia" w:ascii="仿宋" w:hAnsi="仿宋" w:eastAsia="仿宋"/>
          <w:kern w:val="28"/>
          <w:sz w:val="32"/>
          <w:szCs w:val="32"/>
        </w:rPr>
        <w:t>。</w:t>
      </w:r>
    </w:p>
    <w:p>
      <w:pPr>
        <w:spacing w:line="276" w:lineRule="auto"/>
        <w:ind w:left="-2" w:leftChars="-1" w:firstLine="646" w:firstLineChars="202"/>
        <w:rPr>
          <w:rFonts w:hint="eastAsia"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电子报名表发送到工作邮箱：334215260@qq.com。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十一、竞赛办法</w:t>
      </w:r>
    </w:p>
    <w:p>
      <w:pPr>
        <w:spacing w:line="276" w:lineRule="auto"/>
        <w:ind w:firstLine="640" w:firstLineChars="200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比赛采用各项目的比赛规则。（附件</w:t>
      </w:r>
      <w:r>
        <w:rPr>
          <w:rFonts w:ascii="仿宋" w:hAnsi="仿宋" w:eastAsia="仿宋"/>
          <w:kern w:val="28"/>
          <w:sz w:val="32"/>
          <w:szCs w:val="32"/>
        </w:rPr>
        <w:t>3</w:t>
      </w:r>
      <w:r>
        <w:rPr>
          <w:rFonts w:hint="eastAsia" w:ascii="仿宋" w:hAnsi="仿宋" w:eastAsia="仿宋"/>
          <w:kern w:val="28"/>
          <w:sz w:val="32"/>
          <w:szCs w:val="32"/>
        </w:rPr>
        <w:t>）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十二、录取名次和办法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（一）团体总分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学生组、教工组代表队团体总分各取前6名，如遇团体总成绩分数相同时以单项第一名的数量排序，多者列前，如遇第一名数量相同，参照第二名数量，以此类推。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（二）单项计分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单项比赛取前6名，按14、10、8、6、4、2计分，单项成绩并列者，得分平均计算。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十三、奖励办法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（一）学生组代表队各项比赛取前6名，授予证书。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（二）学生组代表队团体总分前6名，分别授予奖匾和奖金（团体奖金按1500元、1200元、1000元、800元、700元、600元发放）。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（三）教工组代表队团体总分前6名，分别授予奖匾和奖金（按工会活动有关规定的奖励标准执行）。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十四、其他事项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本次大会裁判员、工作人员由公共教学部负责组织。</w:t>
      </w:r>
    </w:p>
    <w:p>
      <w:pPr>
        <w:spacing w:line="276" w:lineRule="auto"/>
        <w:ind w:left="-2" w:leftChars="-1" w:firstLine="646" w:firstLineChars="202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十五、附则</w:t>
      </w:r>
    </w:p>
    <w:p>
      <w:pPr>
        <w:spacing w:line="276" w:lineRule="auto"/>
        <w:ind w:left="-2" w:leftChars="-1" w:firstLine="646" w:firstLineChars="202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本竞赛规程由温州</w:t>
      </w:r>
      <w:r>
        <w:rPr>
          <w:rFonts w:ascii="仿宋" w:hAnsi="仿宋" w:eastAsia="仿宋"/>
          <w:kern w:val="28"/>
          <w:sz w:val="32"/>
          <w:szCs w:val="32"/>
        </w:rPr>
        <w:t>理工</w:t>
      </w:r>
      <w:r>
        <w:rPr>
          <w:rFonts w:hint="eastAsia" w:ascii="仿宋" w:hAnsi="仿宋" w:eastAsia="仿宋"/>
          <w:kern w:val="28"/>
          <w:sz w:val="32"/>
          <w:szCs w:val="32"/>
        </w:rPr>
        <w:t>学院体育运动委员会负责解释，本规程未尽事宜，另行通知。</w:t>
      </w:r>
    </w:p>
    <w:p>
      <w:pPr>
        <w:widowControl/>
        <w:jc w:val="left"/>
        <w:rPr>
          <w:rFonts w:ascii="仿宋" w:hAnsi="仿宋" w:eastAsia="仿宋"/>
          <w:b/>
          <w:bCs/>
          <w:kern w:val="28"/>
          <w:sz w:val="32"/>
          <w:szCs w:val="32"/>
        </w:rPr>
      </w:pPr>
      <w:r>
        <w:rPr>
          <w:rFonts w:ascii="仿宋" w:hAnsi="仿宋" w:eastAsia="仿宋"/>
          <w:b/>
          <w:bCs/>
          <w:kern w:val="28"/>
          <w:sz w:val="32"/>
          <w:szCs w:val="32"/>
        </w:rPr>
        <w:br w:type="page"/>
      </w:r>
    </w:p>
    <w:p>
      <w:pPr>
        <w:spacing w:line="276" w:lineRule="auto"/>
        <w:jc w:val="left"/>
        <w:rPr>
          <w:rFonts w:ascii="黑体" w:hAnsi="黑体" w:eastAsia="黑体"/>
          <w:bCs/>
          <w:kern w:val="28"/>
          <w:sz w:val="28"/>
          <w:szCs w:val="40"/>
        </w:rPr>
      </w:pPr>
      <w:r>
        <w:rPr>
          <w:rFonts w:hint="eastAsia" w:ascii="黑体" w:hAnsi="黑体" w:eastAsia="黑体"/>
          <w:bCs/>
          <w:kern w:val="28"/>
          <w:sz w:val="28"/>
          <w:szCs w:val="40"/>
        </w:rPr>
        <w:t>附件1</w:t>
      </w:r>
    </w:p>
    <w:p>
      <w:pPr>
        <w:spacing w:line="276" w:lineRule="auto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温州理工学院第二届阳光运动会报名表</w:t>
      </w:r>
    </w:p>
    <w:p>
      <w:pPr>
        <w:ind w:firstLine="3640" w:firstLineChars="13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（学生组）</w:t>
      </w: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单位：</w:t>
      </w: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领队： </w:t>
      </w:r>
      <w:r>
        <w:rPr>
          <w:rFonts w:ascii="黑体" w:hAnsi="黑体" w:eastAsia="黑体" w:cs="黑体"/>
          <w:sz w:val="28"/>
          <w:szCs w:val="28"/>
        </w:rPr>
        <w:t xml:space="preserve">      </w:t>
      </w:r>
      <w:r>
        <w:rPr>
          <w:rFonts w:hint="eastAsia" w:ascii="黑体" w:hAnsi="黑体" w:eastAsia="黑体" w:cs="黑体"/>
          <w:sz w:val="28"/>
          <w:szCs w:val="28"/>
        </w:rPr>
        <w:t xml:space="preserve">联系电话： </w:t>
      </w:r>
      <w:r>
        <w:rPr>
          <w:rFonts w:ascii="黑体" w:hAnsi="黑体" w:eastAsia="黑体" w:cs="黑体"/>
          <w:sz w:val="28"/>
          <w:szCs w:val="28"/>
        </w:rPr>
        <w:t xml:space="preserve">          </w:t>
      </w:r>
      <w:r>
        <w:rPr>
          <w:rFonts w:hint="eastAsia" w:ascii="黑体" w:hAnsi="黑体" w:eastAsia="黑体" w:cs="黑体"/>
          <w:sz w:val="28"/>
          <w:szCs w:val="28"/>
        </w:rPr>
        <w:t xml:space="preserve">教练： </w:t>
      </w:r>
      <w:r>
        <w:rPr>
          <w:rFonts w:ascii="黑体" w:hAnsi="黑体" w:eastAsia="黑体" w:cs="黑体"/>
          <w:sz w:val="28"/>
          <w:szCs w:val="28"/>
        </w:rPr>
        <w:t xml:space="preserve">    </w:t>
      </w:r>
      <w:r>
        <w:rPr>
          <w:rFonts w:hint="eastAsia" w:ascii="黑体" w:hAnsi="黑体" w:eastAsia="黑体" w:cs="黑体"/>
          <w:sz w:val="28"/>
          <w:szCs w:val="28"/>
        </w:rPr>
        <w:t>联系电话：</w:t>
      </w:r>
    </w:p>
    <w:tbl>
      <w:tblPr>
        <w:tblStyle w:val="9"/>
        <w:tblW w:w="9053" w:type="dxa"/>
        <w:tblInd w:w="-2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8"/>
        <w:gridCol w:w="780"/>
        <w:gridCol w:w="1028"/>
        <w:gridCol w:w="975"/>
        <w:gridCol w:w="937"/>
        <w:gridCol w:w="960"/>
        <w:gridCol w:w="975"/>
        <w:gridCol w:w="1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478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比赛项目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参赛人数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192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旋风跑接力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投篮集体赛</w:t>
            </w:r>
          </w:p>
        </w:tc>
        <w:tc>
          <w:tcPr>
            <w:tcW w:w="780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8男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两人三足</w:t>
            </w:r>
          </w:p>
        </w:tc>
        <w:tc>
          <w:tcPr>
            <w:tcW w:w="780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8</w:t>
            </w:r>
            <w:r>
              <w:rPr>
                <w:rFonts w:hint="eastAsia" w:ascii="宋体" w:hAnsi="宋体" w:cs="宋体"/>
                <w:sz w:val="24"/>
              </w:rPr>
              <w:t>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80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80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8</w:t>
            </w:r>
            <w:r>
              <w:rPr>
                <w:rFonts w:hint="eastAsia" w:ascii="宋体" w:hAnsi="宋体" w:cs="宋体"/>
                <w:sz w:val="24"/>
              </w:rPr>
              <w:t>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Merge w:val="continue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二分钟“8”</w:t>
            </w:r>
          </w:p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字跳绳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5</w:t>
            </w:r>
            <w:r>
              <w:rPr>
                <w:rFonts w:hint="eastAsia" w:ascii="宋体" w:hAnsi="宋体" w:cs="宋体"/>
                <w:sz w:val="24"/>
              </w:rPr>
              <w:t>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趣味毛毛虫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4男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4</w:t>
            </w:r>
            <w:r>
              <w:rPr>
                <w:rFonts w:hint="eastAsia" w:ascii="宋体" w:hAnsi="宋体" w:cs="宋体"/>
                <w:sz w:val="24"/>
              </w:rPr>
              <w:t>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搭桥过河</w:t>
            </w:r>
          </w:p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接力</w:t>
            </w:r>
          </w:p>
        </w:tc>
        <w:tc>
          <w:tcPr>
            <w:tcW w:w="780" w:type="dxa"/>
            <w:vMerge w:val="restart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5人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Merge w:val="continue"/>
            <w:vAlign w:val="center"/>
          </w:tcPr>
          <w:p>
            <w:pPr>
              <w:jc w:val="center"/>
              <w:rPr>
                <w:sz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3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拔河</w:t>
            </w:r>
          </w:p>
        </w:tc>
        <w:tc>
          <w:tcPr>
            <w:tcW w:w="780" w:type="dxa"/>
            <w:vMerge w:val="restart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10男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1920" w:type="dxa"/>
            <w:vAlign w:val="center"/>
          </w:tcPr>
          <w:p>
            <w:pPr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780" w:type="dxa"/>
            <w:vMerge w:val="continue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1028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1920" w:type="dxa"/>
            <w:vAlign w:val="center"/>
          </w:tcPr>
          <w:p>
            <w:pPr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5女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</w:p>
        </w:tc>
        <w:tc>
          <w:tcPr>
            <w:tcW w:w="1920" w:type="dxa"/>
            <w:vAlign w:val="center"/>
          </w:tcPr>
          <w:p>
            <w:pPr>
              <w:rPr>
                <w:rFonts w:ascii="新宋体" w:hAnsi="新宋体" w:eastAsia="新宋体" w:cs="新宋体"/>
                <w:sz w:val="24"/>
              </w:rPr>
            </w:pPr>
          </w:p>
        </w:tc>
      </w:tr>
    </w:tbl>
    <w:p>
      <w:pPr>
        <w:spacing w:line="276" w:lineRule="auto"/>
        <w:jc w:val="left"/>
        <w:rPr>
          <w:rFonts w:ascii="黑体" w:hAnsi="黑体" w:eastAsia="黑体"/>
          <w:bCs/>
          <w:kern w:val="28"/>
          <w:sz w:val="28"/>
          <w:szCs w:val="40"/>
        </w:rPr>
      </w:pPr>
      <w:r>
        <w:rPr>
          <w:rFonts w:hint="eastAsia" w:ascii="黑体" w:hAnsi="黑体" w:eastAsia="黑体"/>
          <w:bCs/>
          <w:kern w:val="28"/>
          <w:sz w:val="28"/>
          <w:szCs w:val="40"/>
        </w:rPr>
        <w:t>附件2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温州理工学院第二届阳光运动会报名表</w:t>
      </w:r>
    </w:p>
    <w:p>
      <w:pPr>
        <w:ind w:firstLine="3640" w:firstLineChars="1300"/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（教工组）</w:t>
      </w: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>单位：</w:t>
      </w:r>
    </w:p>
    <w:p>
      <w:pPr>
        <w:rPr>
          <w:rFonts w:ascii="黑体" w:hAnsi="黑体" w:eastAsia="黑体" w:cs="黑体"/>
          <w:sz w:val="28"/>
          <w:szCs w:val="28"/>
        </w:rPr>
      </w:pPr>
      <w:r>
        <w:rPr>
          <w:rFonts w:hint="eastAsia" w:ascii="黑体" w:hAnsi="黑体" w:eastAsia="黑体" w:cs="黑体"/>
          <w:sz w:val="28"/>
          <w:szCs w:val="28"/>
        </w:rPr>
        <w:t xml:space="preserve">领队： </w:t>
      </w:r>
      <w:r>
        <w:rPr>
          <w:rFonts w:ascii="黑体" w:hAnsi="黑体" w:eastAsia="黑体" w:cs="黑体"/>
          <w:sz w:val="28"/>
          <w:szCs w:val="28"/>
        </w:rPr>
        <w:t xml:space="preserve">      </w:t>
      </w:r>
      <w:r>
        <w:rPr>
          <w:rFonts w:hint="eastAsia" w:ascii="黑体" w:hAnsi="黑体" w:eastAsia="黑体" w:cs="黑体"/>
          <w:sz w:val="28"/>
          <w:szCs w:val="28"/>
        </w:rPr>
        <w:t xml:space="preserve">联系电话： </w:t>
      </w:r>
      <w:r>
        <w:rPr>
          <w:rFonts w:ascii="黑体" w:hAnsi="黑体" w:eastAsia="黑体" w:cs="黑体"/>
          <w:sz w:val="28"/>
          <w:szCs w:val="28"/>
        </w:rPr>
        <w:t xml:space="preserve">          </w:t>
      </w:r>
      <w:r>
        <w:rPr>
          <w:rFonts w:hint="eastAsia" w:ascii="黑体" w:hAnsi="黑体" w:eastAsia="黑体" w:cs="黑体"/>
          <w:sz w:val="28"/>
          <w:szCs w:val="28"/>
        </w:rPr>
        <w:t xml:space="preserve">教练： </w:t>
      </w:r>
      <w:r>
        <w:rPr>
          <w:rFonts w:ascii="黑体" w:hAnsi="黑体" w:eastAsia="黑体" w:cs="黑体"/>
          <w:sz w:val="28"/>
          <w:szCs w:val="28"/>
        </w:rPr>
        <w:t xml:space="preserve">    </w:t>
      </w:r>
      <w:r>
        <w:rPr>
          <w:rFonts w:hint="eastAsia" w:ascii="黑体" w:hAnsi="黑体" w:eastAsia="黑体" w:cs="黑体"/>
          <w:sz w:val="28"/>
          <w:szCs w:val="28"/>
        </w:rPr>
        <w:t>联系电话：</w:t>
      </w:r>
    </w:p>
    <w:tbl>
      <w:tblPr>
        <w:tblStyle w:val="9"/>
        <w:tblW w:w="9053" w:type="dxa"/>
        <w:tblInd w:w="-232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8"/>
        <w:gridCol w:w="780"/>
        <w:gridCol w:w="1028"/>
        <w:gridCol w:w="975"/>
        <w:gridCol w:w="937"/>
        <w:gridCol w:w="960"/>
        <w:gridCol w:w="975"/>
        <w:gridCol w:w="192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1478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比赛项目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参赛人数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37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运动员</w:t>
            </w:r>
          </w:p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姓名</w:t>
            </w:r>
          </w:p>
        </w:tc>
        <w:tc>
          <w:tcPr>
            <w:tcW w:w="1920" w:type="dxa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旋风跑</w:t>
            </w:r>
          </w:p>
        </w:tc>
        <w:tc>
          <w:tcPr>
            <w:tcW w:w="780" w:type="dxa"/>
            <w:vAlign w:val="center"/>
          </w:tcPr>
          <w:p>
            <w:pPr>
              <w:ind w:right="120"/>
              <w:jc w:val="right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  <w:sz w:val="24"/>
              </w:rPr>
              <w:t>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投篮集体赛</w:t>
            </w:r>
          </w:p>
        </w:tc>
        <w:tc>
          <w:tcPr>
            <w:tcW w:w="780" w:type="dxa"/>
            <w:vAlign w:val="center"/>
          </w:tcPr>
          <w:p>
            <w:pPr>
              <w:ind w:firstLine="240" w:firstLineChars="100"/>
              <w:rPr>
                <w:sz w:val="24"/>
              </w:rPr>
            </w:pP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两人三足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4男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2女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一分钟“8”</w:t>
            </w:r>
          </w:p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字跳绳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eastAsia="宋体"/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 xml:space="preserve"> 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趣味毛毛虫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女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restart"/>
            <w:vAlign w:val="center"/>
          </w:tcPr>
          <w:p>
            <w:pPr>
              <w:jc w:val="center"/>
              <w:rPr>
                <w:rFonts w:ascii="新宋体" w:hAnsi="新宋体" w:eastAsia="新宋体" w:cs="新宋体"/>
                <w:sz w:val="24"/>
              </w:rPr>
            </w:pPr>
            <w:r>
              <w:rPr>
                <w:rFonts w:hint="eastAsia" w:ascii="新宋体" w:hAnsi="新宋体" w:eastAsia="新宋体" w:cs="新宋体"/>
                <w:sz w:val="24"/>
              </w:rPr>
              <w:t>搭桥过河</w:t>
            </w:r>
          </w:p>
          <w:p>
            <w:pPr>
              <w:jc w:val="center"/>
            </w:pPr>
            <w:r>
              <w:rPr>
                <w:rFonts w:hint="eastAsia" w:ascii="新宋体" w:hAnsi="新宋体" w:eastAsia="新宋体" w:cs="新宋体"/>
                <w:sz w:val="24"/>
              </w:rPr>
              <w:t>接力</w:t>
            </w: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 xml:space="preserve"> 男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60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975" w:type="dxa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－</w:t>
            </w: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队长：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" w:hRule="atLeast"/>
        </w:trPr>
        <w:tc>
          <w:tcPr>
            <w:tcW w:w="1478" w:type="dxa"/>
            <w:vMerge w:val="continue"/>
            <w:vAlign w:val="center"/>
          </w:tcPr>
          <w:p>
            <w:pPr>
              <w:jc w:val="center"/>
            </w:pPr>
          </w:p>
        </w:tc>
        <w:tc>
          <w:tcPr>
            <w:tcW w:w="780" w:type="dxa"/>
            <w:vAlign w:val="center"/>
          </w:tcPr>
          <w:p>
            <w:pPr>
              <w:jc w:val="center"/>
              <w:rPr>
                <w:rFonts w:eastAsia="宋体"/>
                <w:sz w:val="24"/>
              </w:rPr>
            </w:pPr>
            <w:r>
              <w:rPr>
                <w:rFonts w:hint="eastAsia"/>
                <w:sz w:val="24"/>
              </w:rPr>
              <w:t xml:space="preserve"> 女</w:t>
            </w:r>
          </w:p>
        </w:tc>
        <w:tc>
          <w:tcPr>
            <w:tcW w:w="1028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937" w:type="dxa"/>
            <w:vAlign w:val="center"/>
          </w:tcPr>
          <w:p>
            <w:pPr>
              <w:jc w:val="center"/>
            </w:pPr>
          </w:p>
        </w:tc>
        <w:tc>
          <w:tcPr>
            <w:tcW w:w="960" w:type="dxa"/>
            <w:vAlign w:val="center"/>
          </w:tcPr>
          <w:p>
            <w:pPr>
              <w:jc w:val="center"/>
            </w:pPr>
          </w:p>
        </w:tc>
        <w:tc>
          <w:tcPr>
            <w:tcW w:w="975" w:type="dxa"/>
            <w:vAlign w:val="center"/>
          </w:tcPr>
          <w:p>
            <w:pPr>
              <w:jc w:val="center"/>
            </w:pPr>
          </w:p>
        </w:tc>
        <w:tc>
          <w:tcPr>
            <w:tcW w:w="1920" w:type="dxa"/>
            <w:vAlign w:val="center"/>
          </w:tcPr>
          <w:p>
            <w:r>
              <w:rPr>
                <w:rFonts w:hint="eastAsia"/>
              </w:rPr>
              <w:t>电话：</w:t>
            </w:r>
          </w:p>
        </w:tc>
      </w:tr>
    </w:tbl>
    <w:p>
      <w:pPr>
        <w:rPr>
          <w:rFonts w:ascii="仿宋" w:hAnsi="仿宋" w:eastAsia="仿宋"/>
          <w:b/>
          <w:bCs/>
          <w:kern w:val="28"/>
          <w:sz w:val="32"/>
          <w:szCs w:val="32"/>
        </w:rPr>
      </w:pPr>
      <w:r>
        <w:rPr>
          <w:rFonts w:hint="eastAsia"/>
        </w:rPr>
        <w:t>注：参赛人数未标注的，按竞赛规程中“比赛项目”规定的男女比例报名。</w:t>
      </w:r>
    </w:p>
    <w:p>
      <w:pPr>
        <w:spacing w:line="276" w:lineRule="auto"/>
        <w:jc w:val="left"/>
        <w:rPr>
          <w:rFonts w:ascii="黑体" w:hAnsi="黑体" w:eastAsia="黑体"/>
          <w:bCs/>
          <w:kern w:val="28"/>
          <w:sz w:val="28"/>
          <w:szCs w:val="40"/>
        </w:rPr>
      </w:pPr>
      <w:r>
        <w:rPr>
          <w:rFonts w:hint="eastAsia" w:ascii="黑体" w:hAnsi="黑体" w:eastAsia="黑体"/>
          <w:bCs/>
          <w:kern w:val="28"/>
          <w:sz w:val="28"/>
          <w:szCs w:val="40"/>
        </w:rPr>
        <w:t>附件3</w:t>
      </w:r>
    </w:p>
    <w:p>
      <w:pPr>
        <w:spacing w:line="276" w:lineRule="auto"/>
        <w:jc w:val="center"/>
        <w:rPr>
          <w:rFonts w:ascii="黑体" w:hAnsi="黑体" w:eastAsia="黑体" w:cs="黑体"/>
          <w:b/>
          <w:kern w:val="28"/>
          <w:sz w:val="44"/>
          <w:szCs w:val="32"/>
        </w:rPr>
      </w:pPr>
      <w:r>
        <w:rPr>
          <w:rFonts w:hint="eastAsia" w:ascii="黑体" w:hAnsi="黑体" w:eastAsia="黑体" w:cs="黑体"/>
          <w:b/>
          <w:kern w:val="28"/>
          <w:sz w:val="44"/>
          <w:szCs w:val="32"/>
        </w:rPr>
        <w:t>各项目比赛规则</w:t>
      </w:r>
    </w:p>
    <w:p>
      <w:pPr>
        <w:spacing w:line="520" w:lineRule="exact"/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项目一：旋风跑接力（学生组）、旋风跑（教工组）</w:t>
      </w:r>
    </w:p>
    <w:p>
      <w:pPr>
        <w:spacing w:line="520" w:lineRule="exact"/>
        <w:ind w:firstLine="56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（一）参赛人数等要求</w:t>
      </w:r>
    </w:p>
    <w:p>
      <w:pPr>
        <w:spacing w:line="520" w:lineRule="exact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参赛队员的男女比例与人数要求以“比赛项目”规定为准.</w:t>
      </w:r>
      <w:r>
        <w:rPr>
          <w:rFonts w:ascii="仿宋" w:hAnsi="仿宋" w:eastAsia="仿宋"/>
          <w:kern w:val="28"/>
          <w:sz w:val="32"/>
          <w:szCs w:val="32"/>
        </w:rPr>
        <w:t xml:space="preserve"> </w:t>
      </w:r>
    </w:p>
    <w:p>
      <w:pPr>
        <w:spacing w:line="520" w:lineRule="exact"/>
        <w:ind w:firstLine="56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（二）比赛规则</w:t>
      </w:r>
    </w:p>
    <w:p>
      <w:pPr>
        <w:spacing w:line="520" w:lineRule="exact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1.所有队员手握4米长杆从起点出发，分别按照逆时针、顺时针、逆时针、顺时针、逆时针方向绕过3个标志杆，其中绕过第三个标志杆后为折返点，起点离第一个标杆10米，每个标杆间距10米，折返点距起点30米，团队整体（最后1人）过起跑线后计时结束，以完成的用时排序，用时最短的队伍为胜。</w:t>
      </w:r>
    </w:p>
    <w:p>
      <w:pPr>
        <w:spacing w:line="520" w:lineRule="exact"/>
        <w:ind w:firstLine="64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2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比赛过程中单手脱杆即违规，须返至脱离点重新比赛。</w:t>
      </w:r>
    </w:p>
    <w:p>
      <w:pPr>
        <w:spacing w:line="520" w:lineRule="exact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3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触碰标志杆即为违规，每次加罚时5秒。</w:t>
      </w:r>
    </w:p>
    <w:p>
      <w:pPr>
        <w:spacing w:line="520" w:lineRule="exact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4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撞倒标志杆即为违规，扶正标志杆后重新比赛。</w:t>
      </w:r>
    </w:p>
    <w:p>
      <w:pPr>
        <w:spacing w:line="520" w:lineRule="exact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5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绕圈方向错误或漏绕标志杆即为违规，取消比赛资格。</w:t>
      </w:r>
    </w:p>
    <w:p>
      <w:pPr>
        <w:spacing w:line="520" w:lineRule="exact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6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学生第一组跑到终点与第二组交接棒，第二组所有队员双手握好长杆后，视为交接成功。</w:t>
      </w:r>
    </w:p>
    <w:p>
      <w:pPr>
        <w:spacing w:line="520" w:lineRule="exact"/>
        <w:ind w:firstLine="56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810260</wp:posOffset>
            </wp:positionH>
            <wp:positionV relativeFrom="paragraph">
              <wp:posOffset>427355</wp:posOffset>
            </wp:positionV>
            <wp:extent cx="4219575" cy="2393315"/>
            <wp:effectExtent l="0" t="0" r="9525" b="6985"/>
            <wp:wrapNone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239349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8"/>
          <w:szCs w:val="28"/>
        </w:rPr>
        <w:t>7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赛后有扔杆等行为，可视情节轻重罚时5秒或取消比赛成绩。</w:t>
      </w:r>
    </w:p>
    <w:p>
      <w:pPr>
        <w:widowControl/>
        <w:jc w:val="left"/>
        <w:rPr>
          <w:rFonts w:ascii="黑体" w:hAnsi="黑体" w:eastAsia="黑体"/>
          <w:kern w:val="28"/>
          <w:sz w:val="32"/>
          <w:szCs w:val="32"/>
        </w:rPr>
      </w:pPr>
      <w:r>
        <w:rPr>
          <w:rFonts w:ascii="黑体" w:hAnsi="黑体" w:eastAsia="黑体"/>
          <w:kern w:val="28"/>
          <w:sz w:val="32"/>
          <w:szCs w:val="32"/>
        </w:rPr>
        <w:br w:type="page"/>
      </w:r>
    </w:p>
    <w:p>
      <w:pPr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项目二：投篮比赛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（一）参赛人数等要求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参赛队员的男女比例与人数要求以“比赛项目”规定为准。场上篮板球由志愿者或工作人员负责清理。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（二）比赛规则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1.投篮地点就是篮球场的罚球线前80</w:t>
      </w:r>
      <w:r>
        <w:rPr>
          <w:rFonts w:ascii="仿宋" w:hAnsi="仿宋" w:eastAsia="仿宋"/>
          <w:kern w:val="28"/>
          <w:sz w:val="32"/>
          <w:szCs w:val="32"/>
        </w:rPr>
        <w:t>CM</w:t>
      </w:r>
      <w:r>
        <w:rPr>
          <w:rFonts w:hint="eastAsia" w:ascii="仿宋" w:hAnsi="仿宋" w:eastAsia="仿宋"/>
          <w:kern w:val="28"/>
          <w:sz w:val="32"/>
          <w:szCs w:val="32"/>
        </w:rPr>
        <w:t>，投篮姿势不限。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2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每人连续投</w:t>
      </w:r>
      <w:r>
        <w:rPr>
          <w:rFonts w:ascii="仿宋" w:hAnsi="仿宋" w:eastAsia="仿宋"/>
          <w:kern w:val="28"/>
          <w:sz w:val="32"/>
          <w:szCs w:val="32"/>
        </w:rPr>
        <w:t>2</w:t>
      </w:r>
      <w:r>
        <w:rPr>
          <w:rFonts w:hint="eastAsia" w:ascii="仿宋" w:hAnsi="仿宋" w:eastAsia="仿宋"/>
          <w:kern w:val="28"/>
          <w:sz w:val="32"/>
          <w:szCs w:val="32"/>
        </w:rPr>
        <w:t>个球，每进一球计得分1分，全队按顺序依次轮流投篮，顺序不可变换。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3.学生组每队总投篮时间为4分钟，教工组每队的总投篮时间为</w:t>
      </w:r>
      <w:r>
        <w:rPr>
          <w:rFonts w:ascii="仿宋" w:hAnsi="仿宋" w:eastAsia="仿宋"/>
          <w:kern w:val="28"/>
          <w:sz w:val="32"/>
          <w:szCs w:val="32"/>
        </w:rPr>
        <w:t>2</w:t>
      </w:r>
      <w:r>
        <w:rPr>
          <w:rFonts w:hint="eastAsia" w:ascii="仿宋" w:hAnsi="仿宋" w:eastAsia="仿宋"/>
          <w:kern w:val="28"/>
          <w:sz w:val="32"/>
          <w:szCs w:val="32"/>
        </w:rPr>
        <w:t>分钟，在计时器停止前已出手，进球有效。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4.</w:t>
      </w:r>
      <w:r>
        <w:rPr>
          <w:rFonts w:hint="eastAsia" w:ascii="仿宋" w:hAnsi="仿宋" w:eastAsia="仿宋"/>
          <w:kern w:val="28"/>
          <w:sz w:val="32"/>
          <w:szCs w:val="32"/>
        </w:rPr>
        <w:t>投篮时可以起跳，但起跳和落地时都不得踩线，否则不计分。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5.</w:t>
      </w:r>
      <w:r>
        <w:rPr>
          <w:rFonts w:hint="eastAsia" w:ascii="仿宋" w:hAnsi="仿宋" w:eastAsia="仿宋"/>
          <w:kern w:val="28"/>
          <w:sz w:val="32"/>
          <w:szCs w:val="32"/>
        </w:rPr>
        <w:t>每队按得分高低排名。</w:t>
      </w:r>
    </w:p>
    <w:p>
      <w:pPr>
        <w:ind w:firstLine="640" w:firstLineChars="200"/>
        <w:rPr>
          <w:rFonts w:hint="eastAsia" w:ascii="仿宋" w:hAnsi="仿宋" w:eastAsia="仿宋"/>
          <w:kern w:val="28"/>
          <w:sz w:val="32"/>
          <w:szCs w:val="32"/>
        </w:rPr>
      </w:pPr>
    </w:p>
    <w:p>
      <w:r>
        <w:rPr>
          <w:rFonts w:ascii="宋体" w:hAnsi="宋体" w:cs="宋体"/>
          <w:sz w:val="24"/>
        </w:rPr>
        <w:drawing>
          <wp:inline distT="0" distB="0" distL="114300" distR="114300">
            <wp:extent cx="2703830" cy="1804035"/>
            <wp:effectExtent l="0" t="0" r="1270" b="12065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80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drawing>
          <wp:inline distT="0" distB="0" distL="114300" distR="114300">
            <wp:extent cx="2499995" cy="1793875"/>
            <wp:effectExtent l="0" t="0" r="1905" b="9525"/>
            <wp:docPr id="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179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spacing w:line="276" w:lineRule="auto"/>
        <w:jc w:val="left"/>
        <w:rPr>
          <w:rFonts w:ascii="仿宋" w:hAnsi="仿宋" w:eastAsia="仿宋"/>
          <w:kern w:val="28"/>
          <w:sz w:val="28"/>
          <w:szCs w:val="28"/>
        </w:rPr>
      </w:pPr>
    </w:p>
    <w:p>
      <w:pPr>
        <w:spacing w:line="276" w:lineRule="auto"/>
        <w:jc w:val="left"/>
        <w:rPr>
          <w:rFonts w:ascii="仿宋" w:hAnsi="仿宋" w:eastAsia="仿宋"/>
          <w:kern w:val="28"/>
          <w:sz w:val="28"/>
          <w:szCs w:val="28"/>
        </w:rPr>
      </w:pPr>
    </w:p>
    <w:p>
      <w:pPr>
        <w:spacing w:line="276" w:lineRule="auto"/>
        <w:jc w:val="left"/>
        <w:rPr>
          <w:rFonts w:ascii="仿宋" w:hAnsi="仿宋" w:eastAsia="仿宋"/>
          <w:kern w:val="28"/>
          <w:sz w:val="28"/>
          <w:szCs w:val="28"/>
        </w:rPr>
      </w:pPr>
    </w:p>
    <w:p>
      <w:pPr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项目三：两人三足接力赛　　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（一）参赛人数等要求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参赛队员的男女比例与人数要求以“比赛项目”规定为准。绑带各参赛队可自行准备，但必须与赛会提供的一致。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（二）比赛规则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1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比赛过程中绑带脱落即违规，须返至脱离点重新比赛。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2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参赛队员两人三足跑至对面20米标杆处绕过返回，下一队接过绑带绑好后，视为交接成功。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3.绑带统一绑在脚踝处。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4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参赛队最后一组返回，过终点线比赛结束，用时最短的队伍为胜。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</w:p>
    <w:p>
      <w:pPr>
        <w:spacing w:line="276" w:lineRule="auto"/>
        <w:ind w:left="426"/>
        <w:rPr>
          <w:rFonts w:ascii="仿宋" w:hAnsi="仿宋" w:eastAsia="仿宋"/>
          <w:kern w:val="28"/>
          <w:sz w:val="28"/>
          <w:szCs w:val="28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372100" cy="3171825"/>
            <wp:effectExtent l="0" t="0" r="0" b="3175"/>
            <wp:docPr id="8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8383" cy="320505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</w:rPr>
        <w:drawing>
          <wp:inline distT="0" distB="0" distL="114300" distR="114300">
            <wp:extent cx="38100" cy="76200"/>
            <wp:effectExtent l="0" t="0" r="0" b="0"/>
            <wp:docPr id="9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kern w:val="28"/>
          <w:sz w:val="32"/>
          <w:szCs w:val="32"/>
        </w:rPr>
      </w:pPr>
      <w:r>
        <w:rPr>
          <w:rFonts w:ascii="黑体" w:hAnsi="黑体" w:eastAsia="黑体"/>
          <w:kern w:val="28"/>
          <w:sz w:val="32"/>
          <w:szCs w:val="32"/>
        </w:rPr>
        <w:br w:type="page"/>
      </w:r>
    </w:p>
    <w:p>
      <w:pPr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项目四：“8”字跳绳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（一）参赛人数等要求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参赛队员的男女比例与人数要求以“比赛项目”规定为准。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（二）比赛规则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1.</w:t>
      </w:r>
      <w:r>
        <w:rPr>
          <w:rFonts w:hint="eastAsia" w:ascii="仿宋" w:hAnsi="仿宋" w:eastAsia="仿宋"/>
          <w:kern w:val="28"/>
          <w:sz w:val="32"/>
          <w:szCs w:val="32"/>
        </w:rPr>
        <w:t>由2人摇绳，余者组成一路纵队从一边跳绳穿越，待最后1人穿越后则排头绕到另一边按8字形继续跳绳穿越。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2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学生组在2分钟（教师组1分钟）时间内所跳的个数多少来判定比赛的名次，多者为胜。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3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一次穿越过程中同一人所跳个数最多按1个判定，如遇中断，中断人员所跳的不计入个数。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4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在比赛过程中允许中途摇绳换人。</w:t>
      </w:r>
    </w:p>
    <w:p>
      <w:pPr>
        <w:spacing w:line="276" w:lineRule="auto"/>
        <w:jc w:val="left"/>
        <w:rPr>
          <w:rFonts w:ascii="仿宋" w:hAnsi="仿宋" w:eastAsia="仿宋"/>
          <w:kern w:val="28"/>
          <w:sz w:val="32"/>
          <w:szCs w:val="32"/>
        </w:rPr>
      </w:pPr>
    </w:p>
    <w:p>
      <w:pPr>
        <w:spacing w:line="276" w:lineRule="auto"/>
        <w:ind w:left="-1" w:leftChars="-1" w:hanging="1"/>
        <w:jc w:val="center"/>
        <w:rPr>
          <w:rFonts w:ascii="仿宋" w:hAnsi="仿宋" w:eastAsia="仿宋"/>
          <w:kern w:val="28"/>
          <w:sz w:val="28"/>
          <w:szCs w:val="28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535295" cy="2714625"/>
            <wp:effectExtent l="0" t="0" r="1905" b="317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59100" cy="2726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kern w:val="28"/>
          <w:sz w:val="32"/>
          <w:szCs w:val="32"/>
        </w:rPr>
      </w:pPr>
      <w:r>
        <w:rPr>
          <w:rFonts w:ascii="黑体" w:hAnsi="黑体" w:eastAsia="黑体"/>
          <w:kern w:val="28"/>
          <w:sz w:val="32"/>
          <w:szCs w:val="32"/>
        </w:rPr>
        <w:br w:type="page"/>
      </w:r>
    </w:p>
    <w:p>
      <w:pPr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项目五：趣味毛毛虫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（一）参赛人数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参赛队员的男女比例与人数要求以“比赛项目”规定为准。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（二）比赛规则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1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比赛距离为20米，毛毛虫的头从起点线开始。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2.参赛者骑坐在毛毛虫上，双手握住毛毛虫的固定把手。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3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裁判发令后，队员通过团队协作在跑道上快速行驶，毛毛虫道具不得拖地行走，比赛过程中拖地即违规，须返至拖地点重新比赛。</w:t>
      </w:r>
    </w:p>
    <w:p>
      <w:pPr>
        <w:spacing w:line="276" w:lineRule="auto"/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4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毛毛虫触及终点线计时结束，用时最短队伍为胜。</w:t>
      </w:r>
    </w:p>
    <w:p>
      <w:pPr>
        <w:spacing w:line="276" w:lineRule="auto"/>
        <w:rPr>
          <w:rFonts w:ascii="仿宋" w:hAnsi="仿宋" w:eastAsia="仿宋"/>
          <w:kern w:val="28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drawing>
          <wp:inline distT="0" distB="0" distL="114300" distR="114300">
            <wp:extent cx="5372100" cy="35814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2192" cy="362185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hd w:val="clear" w:color="auto" w:fill="FFFFFF"/>
        <w:spacing w:before="0" w:beforeAutospacing="0" w:after="0" w:afterAutospacing="0" w:line="450" w:lineRule="atLeast"/>
        <w:jc w:val="both"/>
        <w:rPr>
          <w:rFonts w:ascii="仿宋" w:hAnsi="仿宋" w:eastAsia="仿宋"/>
          <w:kern w:val="28"/>
          <w:sz w:val="28"/>
          <w:szCs w:val="28"/>
        </w:rPr>
      </w:pPr>
    </w:p>
    <w:p>
      <w:pPr>
        <w:pStyle w:val="5"/>
        <w:shd w:val="clear" w:color="auto" w:fill="FFFFFF"/>
        <w:spacing w:before="0" w:beforeAutospacing="0" w:after="0" w:afterAutospacing="0" w:line="450" w:lineRule="atLeast"/>
        <w:jc w:val="both"/>
        <w:rPr>
          <w:rFonts w:ascii="仿宋" w:hAnsi="仿宋" w:eastAsia="仿宋"/>
          <w:kern w:val="28"/>
          <w:sz w:val="28"/>
          <w:szCs w:val="28"/>
        </w:rPr>
      </w:pPr>
    </w:p>
    <w:p>
      <w:pPr>
        <w:rPr>
          <w:rFonts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项目六：搭桥过河接力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（一）参赛人数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参赛队员的男女比例与人数要求以“比赛项目”规定为准。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（二）比赛规则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1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各参赛队成员按顺序站到1</w:t>
      </w:r>
      <w:r>
        <w:rPr>
          <w:rFonts w:ascii="仿宋" w:hAnsi="仿宋" w:eastAsia="仿宋"/>
          <w:kern w:val="28"/>
          <w:sz w:val="32"/>
          <w:szCs w:val="32"/>
        </w:rPr>
        <w:t>5</w:t>
      </w:r>
      <w:r>
        <w:rPr>
          <w:rFonts w:hint="eastAsia" w:ascii="仿宋" w:hAnsi="仿宋" w:eastAsia="仿宋"/>
          <w:kern w:val="28"/>
          <w:sz w:val="32"/>
          <w:szCs w:val="32"/>
        </w:rPr>
        <w:t>米的两端起标志线外，即河的两端，每组共发放</w:t>
      </w:r>
      <w:r>
        <w:rPr>
          <w:rFonts w:ascii="仿宋" w:hAnsi="仿宋" w:eastAsia="仿宋"/>
          <w:kern w:val="28"/>
          <w:sz w:val="32"/>
          <w:szCs w:val="32"/>
        </w:rPr>
        <w:t>3</w:t>
      </w:r>
      <w:r>
        <w:rPr>
          <w:rFonts w:hint="eastAsia" w:ascii="仿宋" w:hAnsi="仿宋" w:eastAsia="仿宋"/>
          <w:kern w:val="28"/>
          <w:sz w:val="32"/>
          <w:szCs w:val="32"/>
        </w:rPr>
        <w:t>块泡沫砖头。</w:t>
      </w:r>
    </w:p>
    <w:p>
      <w:pPr>
        <w:spacing w:line="276" w:lineRule="auto"/>
        <w:ind w:firstLine="630"/>
        <w:jc w:val="left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2.</w:t>
      </w:r>
      <w:r>
        <w:rPr>
          <w:rFonts w:hint="eastAsia" w:ascii="仿宋" w:hAnsi="仿宋" w:eastAsia="仿宋"/>
          <w:kern w:val="28"/>
          <w:sz w:val="32"/>
          <w:szCs w:val="32"/>
        </w:rPr>
        <w:t>比赛开始后，第一个人使用</w:t>
      </w:r>
      <w:r>
        <w:rPr>
          <w:rFonts w:ascii="仿宋" w:hAnsi="仿宋" w:eastAsia="仿宋"/>
          <w:kern w:val="28"/>
          <w:sz w:val="32"/>
          <w:szCs w:val="32"/>
        </w:rPr>
        <w:t>3</w:t>
      </w:r>
      <w:r>
        <w:rPr>
          <w:rFonts w:hint="eastAsia" w:ascii="仿宋" w:hAnsi="仿宋" w:eastAsia="仿宋"/>
          <w:kern w:val="28"/>
          <w:sz w:val="32"/>
          <w:szCs w:val="32"/>
        </w:rPr>
        <w:t>块泡沫砖头，从起点出发，脚不能沾地（落水），比赛过程中沾地即违规，每次加罚时5秒。</w:t>
      </w:r>
    </w:p>
    <w:p>
      <w:pPr>
        <w:spacing w:line="276" w:lineRule="auto"/>
        <w:ind w:firstLine="630"/>
        <w:jc w:val="left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3.队员不得踩在泡沫砖头上拖地行走，必须依次轮流使用泡沫砖。如有违规必须返回起点重新开始，并每次违规总成绩都加罚时5秒。</w:t>
      </w:r>
    </w:p>
    <w:p>
      <w:pPr>
        <w:spacing w:line="276" w:lineRule="auto"/>
        <w:ind w:firstLine="630"/>
        <w:jc w:val="left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4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到达标志线（岸上）后将三块砖头交给下一棒，完成接力后，用时最短队伍为胜。</w:t>
      </w:r>
    </w:p>
    <w:p>
      <w:pPr>
        <w:spacing w:line="276" w:lineRule="auto"/>
        <w:ind w:firstLine="630"/>
        <w:jc w:val="left"/>
        <w:rPr>
          <w:rFonts w:ascii="仿宋" w:hAnsi="仿宋" w:eastAsia="仿宋"/>
          <w:kern w:val="28"/>
          <w:sz w:val="28"/>
          <w:szCs w:val="28"/>
        </w:rPr>
      </w:pPr>
    </w:p>
    <w:p>
      <w:pPr>
        <w:spacing w:line="276" w:lineRule="auto"/>
        <w:rPr>
          <w:rFonts w:ascii="仿宋" w:hAnsi="仿宋" w:eastAsia="仿宋"/>
          <w:kern w:val="28"/>
          <w:sz w:val="28"/>
          <w:szCs w:val="28"/>
        </w:rPr>
      </w:pPr>
      <w:r>
        <w:drawing>
          <wp:inline distT="0" distB="0" distL="0" distR="0">
            <wp:extent cx="2488565" cy="2013585"/>
            <wp:effectExtent l="0" t="0" r="635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4207" cy="2017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735580" cy="2051050"/>
            <wp:effectExtent l="0" t="0" r="762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483" cy="20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/>
          <w:kern w:val="28"/>
          <w:sz w:val="32"/>
          <w:szCs w:val="32"/>
        </w:rPr>
      </w:pPr>
    </w:p>
    <w:p>
      <w:pPr>
        <w:rPr>
          <w:rFonts w:hint="eastAsia" w:ascii="黑体" w:hAnsi="黑体" w:eastAsia="黑体"/>
          <w:kern w:val="28"/>
          <w:sz w:val="32"/>
          <w:szCs w:val="32"/>
        </w:rPr>
      </w:pPr>
      <w:r>
        <w:rPr>
          <w:rFonts w:hint="eastAsia" w:ascii="黑体" w:hAnsi="黑体" w:eastAsia="黑体"/>
          <w:kern w:val="28"/>
          <w:sz w:val="32"/>
          <w:szCs w:val="32"/>
        </w:rPr>
        <w:t>项目七：拔河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（一）参赛人数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参赛队员的男女比例与人数要求以“比赛项目”规定为准。</w:t>
      </w:r>
    </w:p>
    <w:p>
      <w:pPr>
        <w:ind w:firstLine="643" w:firstLineChars="200"/>
        <w:rPr>
          <w:rFonts w:ascii="仿宋" w:hAnsi="仿宋" w:eastAsia="仿宋"/>
          <w:b/>
          <w:kern w:val="28"/>
          <w:sz w:val="32"/>
          <w:szCs w:val="32"/>
        </w:rPr>
      </w:pPr>
      <w:r>
        <w:rPr>
          <w:rFonts w:hint="eastAsia" w:ascii="仿宋" w:hAnsi="仿宋" w:eastAsia="仿宋"/>
          <w:b/>
          <w:kern w:val="28"/>
          <w:sz w:val="32"/>
          <w:szCs w:val="32"/>
        </w:rPr>
        <w:t>（二）比赛规则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1.</w:t>
      </w:r>
      <w:r>
        <w:rPr>
          <w:rFonts w:hint="eastAsia" w:ascii="仿宋" w:hAnsi="仿宋" w:eastAsia="仿宋"/>
          <w:kern w:val="28"/>
          <w:sz w:val="32"/>
          <w:szCs w:val="32"/>
        </w:rPr>
        <w:t>比赛采取三局两胜制。各队选1名指挥员，队员依次交错分别站在河界后拔河绳的两侧，裁判员发出“预备”口令，双方队员站好位置，拿起拔河绳，拉直做好准备。此时标志带应垂直于中线。待裁判鸣哨后，双方同时使力，把标志带拉过本队河界的一队为胜方，一局比赛中有3次抢哨的，则判负。</w:t>
      </w:r>
    </w:p>
    <w:p>
      <w:pPr>
        <w:ind w:firstLine="640" w:firstLineChars="200"/>
        <w:rPr>
          <w:rFonts w:hint="eastAsia" w:ascii="仿宋" w:hAnsi="仿宋" w:eastAsia="仿宋"/>
          <w:kern w:val="28"/>
          <w:sz w:val="32"/>
          <w:szCs w:val="32"/>
        </w:rPr>
      </w:pPr>
      <w:r>
        <w:rPr>
          <w:rFonts w:hint="eastAsia" w:ascii="仿宋" w:hAnsi="仿宋" w:eastAsia="仿宋"/>
          <w:kern w:val="28"/>
          <w:sz w:val="32"/>
          <w:szCs w:val="32"/>
        </w:rPr>
        <w:t>2</w:t>
      </w:r>
      <w:r>
        <w:rPr>
          <w:rFonts w:ascii="仿宋" w:hAnsi="仿宋" w:eastAsia="仿宋"/>
          <w:kern w:val="28"/>
          <w:sz w:val="32"/>
          <w:szCs w:val="32"/>
        </w:rPr>
        <w:t>.</w:t>
      </w:r>
      <w:r>
        <w:rPr>
          <w:rFonts w:hint="eastAsia" w:ascii="仿宋" w:hAnsi="仿宋" w:eastAsia="仿宋"/>
          <w:kern w:val="28"/>
          <w:sz w:val="32"/>
          <w:szCs w:val="32"/>
        </w:rPr>
        <w:t>各参赛队应提前1</w:t>
      </w:r>
      <w:r>
        <w:rPr>
          <w:rFonts w:ascii="仿宋" w:hAnsi="仿宋" w:eastAsia="仿宋"/>
          <w:kern w:val="28"/>
          <w:sz w:val="32"/>
          <w:szCs w:val="32"/>
        </w:rPr>
        <w:t>0</w:t>
      </w:r>
      <w:r>
        <w:rPr>
          <w:rFonts w:hint="eastAsia" w:ascii="仿宋" w:hAnsi="仿宋" w:eastAsia="仿宋"/>
          <w:kern w:val="28"/>
          <w:sz w:val="32"/>
          <w:szCs w:val="32"/>
        </w:rPr>
        <w:t>分钟到比赛现场进行热身运动，比赛开始5分钟参赛队未到达现场，视为自动弃权。其对应的参赛队伍将会自动进入下一轮比赛。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3.</w:t>
      </w:r>
      <w:r>
        <w:rPr>
          <w:rFonts w:hint="eastAsia" w:ascii="仿宋" w:hAnsi="仿宋" w:eastAsia="仿宋"/>
          <w:kern w:val="28"/>
          <w:sz w:val="32"/>
          <w:szCs w:val="32"/>
        </w:rPr>
        <w:t>比赛场地内，除参赛队领队、指挥员、监督员、选手以外，其他人员一律不得进入拔河道。啦啦队队员须服从裁判和工作人员指挥，站在规定的赛道外。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4.</w:t>
      </w:r>
      <w:r>
        <w:rPr>
          <w:rFonts w:hint="eastAsia" w:ascii="仿宋" w:hAnsi="仿宋" w:eastAsia="仿宋"/>
          <w:kern w:val="28"/>
          <w:sz w:val="32"/>
          <w:szCs w:val="32"/>
        </w:rPr>
        <w:t>为确保比赛的安全，参赛队员一律不得穿钉鞋（赤脚），不准带手套参赛。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5.</w:t>
      </w:r>
      <w:r>
        <w:rPr>
          <w:rFonts w:hint="eastAsia" w:ascii="仿宋" w:hAnsi="仿宋" w:eastAsia="仿宋"/>
          <w:kern w:val="28"/>
          <w:sz w:val="32"/>
          <w:szCs w:val="32"/>
        </w:rPr>
        <w:t>裁判未判胜负前，双手松开绳子参赛队伍，将取消学生组代表队团体总分成绩。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6.</w:t>
      </w:r>
      <w:r>
        <w:rPr>
          <w:rFonts w:hint="eastAsia" w:ascii="仿宋" w:hAnsi="仿宋" w:eastAsia="仿宋"/>
          <w:kern w:val="28"/>
          <w:sz w:val="32"/>
          <w:szCs w:val="32"/>
        </w:rPr>
        <w:t>裁判长可视比赛危险程度，宣判在进行中的比赛中断，并以标志带与中线位置距离来判定胜负。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7.</w:t>
      </w:r>
      <w:r>
        <w:rPr>
          <w:rFonts w:hint="eastAsia" w:ascii="仿宋" w:hAnsi="仿宋" w:eastAsia="仿宋"/>
          <w:kern w:val="28"/>
          <w:sz w:val="32"/>
          <w:szCs w:val="32"/>
        </w:rPr>
        <w:t>比赛过程中对裁判判定有异议时，只有领队有权提出抗议申请。</w:t>
      </w:r>
    </w:p>
    <w:p>
      <w:pPr>
        <w:ind w:firstLine="640" w:firstLineChars="200"/>
        <w:rPr>
          <w:rFonts w:ascii="仿宋" w:hAnsi="仿宋" w:eastAsia="仿宋"/>
          <w:kern w:val="28"/>
          <w:sz w:val="32"/>
          <w:szCs w:val="32"/>
        </w:rPr>
      </w:pPr>
      <w:r>
        <w:rPr>
          <w:rFonts w:ascii="仿宋" w:hAnsi="仿宋" w:eastAsia="仿宋"/>
          <w:kern w:val="28"/>
          <w:sz w:val="32"/>
          <w:szCs w:val="32"/>
        </w:rPr>
        <w:t>8.</w:t>
      </w:r>
      <w:r>
        <w:rPr>
          <w:rFonts w:hint="eastAsia" w:ascii="仿宋" w:hAnsi="仿宋" w:eastAsia="仿宋"/>
          <w:kern w:val="28"/>
          <w:sz w:val="32"/>
          <w:szCs w:val="32"/>
        </w:rPr>
        <w:t>一般情况下同一轮拔河比赛过程中，不得替换队员。特殊情况需替换队员的，须提前申请，经裁判长同意，限同性别替换。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ascii="宋体" w:hAnsi="宋体" w:cs="宋体"/>
          <w:sz w:val="24"/>
        </w:rPr>
        <w:drawing>
          <wp:inline distT="0" distB="0" distL="114300" distR="114300">
            <wp:extent cx="5431790" cy="3052445"/>
            <wp:effectExtent l="0" t="0" r="0" b="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0012" cy="30569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D092B"/>
    <w:multiLevelType w:val="singleLevel"/>
    <w:tmpl w:val="038D092B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558"/>
    <w:rsid w:val="000B36B5"/>
    <w:rsid w:val="00135053"/>
    <w:rsid w:val="001A0FD2"/>
    <w:rsid w:val="002208E0"/>
    <w:rsid w:val="00241E38"/>
    <w:rsid w:val="00344432"/>
    <w:rsid w:val="003E4D42"/>
    <w:rsid w:val="003F068E"/>
    <w:rsid w:val="00587613"/>
    <w:rsid w:val="007C4558"/>
    <w:rsid w:val="007C49C3"/>
    <w:rsid w:val="00D111CE"/>
    <w:rsid w:val="00EB5452"/>
    <w:rsid w:val="00EF1D2C"/>
    <w:rsid w:val="029B6B60"/>
    <w:rsid w:val="062A3E64"/>
    <w:rsid w:val="0AD46CCF"/>
    <w:rsid w:val="0CD26E4F"/>
    <w:rsid w:val="12A33EF5"/>
    <w:rsid w:val="165E4570"/>
    <w:rsid w:val="1AFD6D06"/>
    <w:rsid w:val="1B8F0242"/>
    <w:rsid w:val="1EB01612"/>
    <w:rsid w:val="1EC97DEF"/>
    <w:rsid w:val="1FD751DE"/>
    <w:rsid w:val="21A83503"/>
    <w:rsid w:val="23E81967"/>
    <w:rsid w:val="29BE11AB"/>
    <w:rsid w:val="2B061EF1"/>
    <w:rsid w:val="30C11C70"/>
    <w:rsid w:val="32203806"/>
    <w:rsid w:val="363A10DD"/>
    <w:rsid w:val="3D4636F6"/>
    <w:rsid w:val="3F041ACD"/>
    <w:rsid w:val="420A7F01"/>
    <w:rsid w:val="446521D0"/>
    <w:rsid w:val="4CDF1528"/>
    <w:rsid w:val="4EE60011"/>
    <w:rsid w:val="569817B2"/>
    <w:rsid w:val="589739A2"/>
    <w:rsid w:val="5A4D72C5"/>
    <w:rsid w:val="5C00134D"/>
    <w:rsid w:val="699B62EE"/>
    <w:rsid w:val="6B965270"/>
    <w:rsid w:val="70910CD7"/>
    <w:rsid w:val="767C75AB"/>
    <w:rsid w:val="76B94A5A"/>
    <w:rsid w:val="771C2E9C"/>
    <w:rsid w:val="774B129F"/>
    <w:rsid w:val="77581F66"/>
    <w:rsid w:val="7E20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rPr>
      <w:rFonts w:ascii="仿宋_GB2312" w:eastAsia="仿宋_GB2312"/>
      <w:color w:val="000000"/>
      <w:kern w:val="0"/>
      <w:sz w:val="32"/>
    </w:rPr>
  </w:style>
  <w:style w:type="paragraph" w:styleId="3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7">
    <w:name w:val="Hyperlink"/>
    <w:basedOn w:val="6"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6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6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GIF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2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A1B4A-6CCE-43C5-B161-E88FE6B6058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14</Pages>
  <Words>641</Words>
  <Characters>3659</Characters>
  <Lines>30</Lines>
  <Paragraphs>8</Paragraphs>
  <TotalTime>1</TotalTime>
  <ScaleCrop>false</ScaleCrop>
  <LinksUpToDate>false</LinksUpToDate>
  <CharactersWithSpaces>4292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2022-04-13T10:52:00Z</dcterms:created>
  <dc:creator>HUAWEI</dc:creator>
  <cp:lastModifiedBy>admin</cp:lastModifiedBy>
  <cp:lastPrinted>2022-04-13T10:50:00Z</cp:lastPrinted>
  <dcterms:modified xsi:type="dcterms:W3CDTF">2022-04-14T05:21:52Z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