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浙江省习近平新时代中国特色社会主义思想研究中心课题指南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1.习近平新时代中国特色社会主义思想的学理化阐释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2.习近平新时代中国特色社会主义思想的世界观和方法论研究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3.习近平经济思想研究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4.习近平法治思想研究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5.习近平生态文明思想研究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6.习近平文化思想的核心要义、科学体系、重大意义、丰富内涵和实践要求研究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7.习近平文化思想的生成逻辑及其原创性贡献研究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8.习近平文化思想的理论特质与科学方法论研究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9.习近平文化思想与中国式现代化的文化形态研究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10.习近平新时代中国特色社会主义思想的文化基因研究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11.坚持党的文化领导权，加强党对宣传思想文化工作全面领导研究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12.“两个结合”的重大意义、深刻内涵和内在机理研究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13.在新的起点上继续推动文化繁荣、建设文化强国、建设中华民族现代文明，担负起新的文化使命研究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14.推动中华优秀传统文化创造性转化创新性发展研究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15.新形势下意识形态风险防范及应对机制研究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16.当代青年的价值选择及信仰塑造研究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17.中国式现代化进程中的共同富裕问题研究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18.中国式现代化蕴含的独特世界观、价值观、历史观、文明观、民主观、生态观研究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19.“两个结合”与中国式现代化的文明根基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20.习近平总书记关于党的自我革命的重要论述研究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21.“大党独有难题”的内涵、成因与破解之道研究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22.新时代健全全面从严治党体系研究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23.党建引领基层治理研究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24.新质生产力的内涵特征、内在逻辑和实现途径研究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25.以新质生产力发展推进中国式现代化建设研究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26.人文经济学的理论体系及科学内涵研究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27.人文经济学的价值意蕴、原创性贡献研究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28.人文经济学的实践要求及样本例证研究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29.深入实施“八八战略”有关重大问题研究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30.“八八战略”与强力推进创新深化、改革攻坚、开放提升的理论与实践逻辑研究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31.以科技创新塑造浙江发展新优势研究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32.共同富裕先行示范创新突破的标志性成果研究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33.推进数字经济创新提质“一号发展工程”研究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34.推进营商环境优化提升“一号改革工程”研究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35.推进地瓜经济提能升级“一号开放工程”研究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36.打造高素质干部队伍、高水平创新型人才和企业家队伍、高素质劳动者队伍研究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37.习近平文化思想在浙江的探索与实践研究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38.中华文明的浙江印记研究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39.打造浙江文化品牌，加快建设高水平文化强省研究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40.加强浙江国际传播能力建设、提升国际传播效能研究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注：课题指南仅供参考，申报选题可不限于课题指南。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00000000"/>
    <w:rsid w:val="0C2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2024-03-21T02:12:39Z</dcterms:created>
  <dc:creator>wzutkyc</dc:creator>
  <cp:lastModifiedBy>ZNJ</cp:lastModifiedBy>
  <dcterms:modified xsi:type="dcterms:W3CDTF">2024-03-21T02:12:52Z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340A79BA4EE643B79A42111BFEE401F1_12</vt:lpwstr>
  </property>
</Properties>
</file>