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ind w:left="11" w:right="21" w:hanging="1"/>
        <w:spacing w:before="280" w:line="218" w:lineRule="auto"/>
        <w:outlineLvl w:val="0"/>
        <w:rPr>
          <w:rFonts w:ascii="SimSun" w:hAnsi="SimSun" w:eastAsia="SimSun" w:cs="SimSun"/>
          <w:sz w:val="86"/>
          <w:szCs w:val="86"/>
        </w:rPr>
      </w:pPr>
      <w:r>
        <w:rPr>
          <w:rFonts w:ascii="SimSun" w:hAnsi="SimSun" w:eastAsia="SimSun" w:cs="SimSun"/>
          <w:sz w:val="86"/>
          <w:szCs w:val="86"/>
          <w:b/>
          <w:bCs/>
          <w:color w:val="D01029"/>
          <w:spacing w:val="-72"/>
          <w:w w:val="90"/>
        </w:rPr>
        <w:t>浙江省科学技术协会</w:t>
      </w:r>
      <w:r>
        <w:rPr>
          <w:rFonts w:ascii="SimSun" w:hAnsi="SimSun" w:eastAsia="SimSun" w:cs="SimSun"/>
          <w:sz w:val="86"/>
          <w:szCs w:val="86"/>
          <w:b/>
          <w:bCs/>
          <w:color w:val="D01029"/>
          <w:spacing w:val="-71"/>
          <w:w w:val="90"/>
        </w:rPr>
        <w:t>办公</w:t>
      </w:r>
      <w:r>
        <w:rPr>
          <w:rFonts w:ascii="SimSun" w:hAnsi="SimSun" w:eastAsia="SimSun" w:cs="SimSun"/>
          <w:sz w:val="86"/>
          <w:szCs w:val="86"/>
          <w:b/>
          <w:bCs/>
          <w:color w:val="D01029"/>
          <w:spacing w:val="-62"/>
          <w:w w:val="90"/>
        </w:rPr>
        <w:t>室</w:t>
      </w:r>
      <w:r>
        <w:rPr>
          <w:rFonts w:ascii="SimSun" w:hAnsi="SimSun" w:eastAsia="SimSun" w:cs="SimSun"/>
          <w:sz w:val="86"/>
          <w:szCs w:val="86"/>
          <w:color w:val="D01029"/>
          <w:spacing w:val="87"/>
        </w:rPr>
        <w:t xml:space="preserve"> </w:t>
      </w:r>
      <w:r>
        <w:rPr>
          <w:rFonts w:ascii="SimSun" w:hAnsi="SimSun" w:eastAsia="SimSun" w:cs="SimSun"/>
          <w:sz w:val="86"/>
          <w:szCs w:val="86"/>
          <w:b/>
          <w:bCs/>
          <w:u w:val="single" w:color="FF0000"/>
          <w:color w:val="D01029"/>
          <w:spacing w:val="87"/>
        </w:rPr>
        <w:t>浙江省教育厅办公室</w:t>
      </w:r>
    </w:p>
    <w:p>
      <w:pPr>
        <w:ind w:left="5059"/>
        <w:spacing w:before="157" w:line="219" w:lineRule="auto"/>
        <w:rPr>
          <w:rFonts w:ascii="SimSun" w:hAnsi="SimSun" w:eastAsia="SimSun" w:cs="SimSun"/>
          <w:sz w:val="34"/>
          <w:szCs w:val="34"/>
        </w:rPr>
      </w:pPr>
      <w:r>
        <w:rPr>
          <w:rFonts w:ascii="SimSun" w:hAnsi="SimSun" w:eastAsia="SimSun" w:cs="SimSun"/>
          <w:sz w:val="34"/>
          <w:szCs w:val="34"/>
          <w:spacing w:val="-25"/>
        </w:rPr>
        <w:t>浙科协办发〔2024〕7号</w:t>
      </w:r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ind w:left="1215" w:right="354" w:hanging="879"/>
        <w:spacing w:before="143" w:line="25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24"/>
        </w:rPr>
        <w:t>关于举办“传承科学家精神，喜迎新中国75</w:t>
      </w:r>
      <w:r>
        <w:rPr>
          <w:rFonts w:ascii="SimSun" w:hAnsi="SimSun" w:eastAsia="SimSun" w:cs="SimSun"/>
          <w:sz w:val="44"/>
          <w:szCs w:val="44"/>
        </w:rPr>
        <w:t xml:space="preserve"> </w:t>
      </w:r>
      <w:r>
        <w:rPr>
          <w:rFonts w:ascii="SimSun" w:hAnsi="SimSun" w:eastAsia="SimSun" w:cs="SimSun"/>
          <w:sz w:val="44"/>
          <w:szCs w:val="44"/>
          <w:b/>
          <w:bCs/>
          <w:spacing w:val="-28"/>
        </w:rPr>
        <w:t>华诞”科学家精神宣讲大赛的通知</w:t>
      </w:r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pStyle w:val="BodyText"/>
        <w:spacing w:before="107" w:line="222" w:lineRule="auto"/>
        <w:rPr>
          <w:sz w:val="33"/>
          <w:szCs w:val="33"/>
        </w:rPr>
      </w:pPr>
      <w:r>
        <w:rPr>
          <w:sz w:val="33"/>
          <w:szCs w:val="33"/>
          <w:spacing w:val="-11"/>
        </w:rPr>
        <w:t>各市、县(市、区)科协，各高校：</w:t>
      </w:r>
    </w:p>
    <w:p>
      <w:pPr>
        <w:pStyle w:val="BodyText"/>
        <w:ind w:right="22" w:firstLine="599"/>
        <w:spacing w:before="168" w:line="300" w:lineRule="auto"/>
        <w:jc w:val="both"/>
        <w:rPr/>
      </w:pPr>
      <w:r>
        <w:rPr>
          <w:spacing w:val="-28"/>
        </w:rPr>
        <w:t>2024年是新中国成立75周年，也是实现“十四五”规划目标</w:t>
      </w:r>
      <w:r>
        <w:rPr>
          <w:spacing w:val="10"/>
        </w:rPr>
        <w:t xml:space="preserve"> </w:t>
      </w:r>
      <w:r>
        <w:rPr>
          <w:spacing w:val="-20"/>
        </w:rPr>
        <w:t>任务的关键一年。一代又一代的科研工作者们秉承着科学家精</w:t>
      </w:r>
      <w:r>
        <w:rPr/>
        <w:t xml:space="preserve"> </w:t>
      </w:r>
      <w:r>
        <w:rPr>
          <w:spacing w:val="-32"/>
        </w:rPr>
        <w:t>神，矢志报国、前赴后继、接续奋斗，使我国的科技事业取得了</w:t>
      </w:r>
      <w:r>
        <w:rPr>
          <w:spacing w:val="8"/>
        </w:rPr>
        <w:t xml:space="preserve"> </w:t>
      </w:r>
      <w:r>
        <w:rPr>
          <w:spacing w:val="-32"/>
        </w:rPr>
        <w:t>历史性成就。在全国科技大会上，习近平总书记指出：“要深化</w:t>
      </w:r>
      <w:r>
        <w:rPr>
          <w:spacing w:val="17"/>
        </w:rPr>
        <w:t xml:space="preserve"> </w:t>
      </w:r>
      <w:r>
        <w:rPr>
          <w:spacing w:val="-32"/>
        </w:rPr>
        <w:t>教育科技人才体制机制一体改革，完善科教协同育人机制，加快</w:t>
      </w:r>
      <w:r>
        <w:rPr>
          <w:spacing w:val="16"/>
        </w:rPr>
        <w:t xml:space="preserve"> </w:t>
      </w:r>
      <w:r>
        <w:rPr>
          <w:spacing w:val="-20"/>
        </w:rPr>
        <w:t>培养造就一支规模宏大、结构合理、素质优良的创新型人才队</w:t>
      </w:r>
      <w:r>
        <w:rPr>
          <w:spacing w:val="1"/>
        </w:rPr>
        <w:t xml:space="preserve"> </w:t>
      </w:r>
      <w:r>
        <w:rPr>
          <w:spacing w:val="-32"/>
        </w:rPr>
        <w:t>伍。”在党和国家事业发展新的历史坐标上，为大力弘扬科学家</w:t>
      </w:r>
      <w:r>
        <w:rPr>
          <w:spacing w:val="17"/>
        </w:rPr>
        <w:t xml:space="preserve"> </w:t>
      </w:r>
      <w:r>
        <w:rPr>
          <w:spacing w:val="-32"/>
        </w:rPr>
        <w:t>精神，讲述好广大科技工作者在祖国大地上树立起的一座座科技</w:t>
      </w:r>
      <w:r>
        <w:rPr>
          <w:spacing w:val="17"/>
        </w:rPr>
        <w:t xml:space="preserve"> </w:t>
      </w:r>
      <w:r>
        <w:rPr>
          <w:spacing w:val="-21"/>
        </w:rPr>
        <w:t>创新的丰碑，激励广大科研人员志存高远、爱国奉献、矢志创</w:t>
      </w:r>
    </w:p>
    <w:p>
      <w:pPr>
        <w:spacing w:line="300" w:lineRule="auto"/>
        <w:sectPr>
          <w:footerReference w:type="default" r:id="rId1"/>
          <w:pgSz w:w="11900" w:h="16830"/>
          <w:pgMar w:top="1430" w:right="1785" w:bottom="1849" w:left="1450" w:header="0" w:footer="1610" w:gutter="0"/>
        </w:sectPr>
        <w:rPr/>
      </w:pP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pStyle w:val="BodyText"/>
        <w:ind w:left="144"/>
        <w:spacing w:before="101" w:line="324" w:lineRule="auto"/>
        <w:rPr>
          <w:sz w:val="31"/>
          <w:szCs w:val="31"/>
        </w:rPr>
      </w:pPr>
      <w:r>
        <w:rPr>
          <w:sz w:val="31"/>
          <w:szCs w:val="31"/>
          <w:spacing w:val="1"/>
        </w:rPr>
        <w:t>新。经研究，决定举办“传承科学家精神，</w:t>
      </w:r>
      <w:r>
        <w:rPr>
          <w:sz w:val="31"/>
          <w:szCs w:val="31"/>
        </w:rPr>
        <w:t>喜迎新中国75华诞”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-13"/>
        </w:rPr>
        <w:t>科学家精神宣讲大赛。现将有关事项通知如下：</w:t>
      </w:r>
    </w:p>
    <w:p>
      <w:pPr>
        <w:ind w:left="769"/>
        <w:spacing w:before="30" w:line="222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18"/>
        </w:rPr>
        <w:t>一、总体要求</w:t>
      </w:r>
    </w:p>
    <w:p>
      <w:pPr>
        <w:pStyle w:val="BodyText"/>
        <w:ind w:left="144" w:right="98" w:firstLine="620"/>
        <w:spacing w:before="213" w:line="328" w:lineRule="auto"/>
        <w:jc w:val="both"/>
        <w:rPr>
          <w:sz w:val="31"/>
          <w:szCs w:val="31"/>
        </w:rPr>
      </w:pPr>
      <w:r>
        <w:rPr>
          <w:sz w:val="31"/>
          <w:szCs w:val="31"/>
          <w:spacing w:val="-4"/>
        </w:rPr>
        <w:t>以习近平新时代中国特色社会主义思想为指导，深入贯彻落</w:t>
      </w:r>
      <w:r>
        <w:rPr>
          <w:sz w:val="31"/>
          <w:szCs w:val="31"/>
          <w:spacing w:val="4"/>
        </w:rPr>
        <w:t xml:space="preserve"> </w:t>
      </w:r>
      <w:r>
        <w:rPr>
          <w:sz w:val="31"/>
          <w:szCs w:val="31"/>
          <w:spacing w:val="-4"/>
        </w:rPr>
        <w:t>实党的二十届三中全会精神和全国科技大会精神</w:t>
      </w:r>
      <w:r>
        <w:rPr>
          <w:sz w:val="31"/>
          <w:szCs w:val="31"/>
          <w:spacing w:val="-5"/>
        </w:rPr>
        <w:t>，围绕“传承科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-4"/>
        </w:rPr>
        <w:t>学家精神，喜迎新中国75华诞”主题，展现科学家的爱国情怀和</w:t>
      </w:r>
      <w:r>
        <w:rPr>
          <w:sz w:val="31"/>
          <w:szCs w:val="31"/>
          <w:spacing w:val="8"/>
        </w:rPr>
        <w:t xml:space="preserve"> </w:t>
      </w:r>
      <w:r>
        <w:rPr>
          <w:sz w:val="31"/>
          <w:szCs w:val="31"/>
          <w:spacing w:val="-3"/>
        </w:rPr>
        <w:t>创新精神。大力宣传展示我省科技创新成果，引导全省广大科技</w:t>
      </w:r>
      <w:r>
        <w:rPr>
          <w:sz w:val="31"/>
          <w:szCs w:val="31"/>
          <w:spacing w:val="5"/>
        </w:rPr>
        <w:t xml:space="preserve"> </w:t>
      </w:r>
      <w:r>
        <w:rPr>
          <w:sz w:val="31"/>
          <w:szCs w:val="31"/>
          <w:spacing w:val="-4"/>
        </w:rPr>
        <w:t>工作者增强对党和国家大政方针和省委、省</w:t>
      </w:r>
      <w:r>
        <w:rPr>
          <w:sz w:val="31"/>
          <w:szCs w:val="31"/>
          <w:spacing w:val="-5"/>
        </w:rPr>
        <w:t>政府决策部署的政治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-4"/>
        </w:rPr>
        <w:t>认同、思想认同、情感认同，努力使尊重知识、尊重人才、崇尚</w:t>
      </w:r>
      <w:r>
        <w:rPr>
          <w:sz w:val="31"/>
          <w:szCs w:val="31"/>
          <w:spacing w:val="11"/>
        </w:rPr>
        <w:t xml:space="preserve"> </w:t>
      </w:r>
      <w:r>
        <w:rPr>
          <w:sz w:val="31"/>
          <w:szCs w:val="31"/>
          <w:spacing w:val="-12"/>
        </w:rPr>
        <w:t>创新、热爱科学在科技人才队伍乃至全社会蔚然成风。</w:t>
      </w:r>
    </w:p>
    <w:p>
      <w:pPr>
        <w:ind w:left="769"/>
        <w:spacing w:before="45" w:line="221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17"/>
        </w:rPr>
        <w:t>二、举办单位</w:t>
      </w:r>
    </w:p>
    <w:p>
      <w:pPr>
        <w:pStyle w:val="BodyText"/>
        <w:ind w:left="765"/>
        <w:spacing w:before="230" w:line="221" w:lineRule="auto"/>
        <w:rPr>
          <w:sz w:val="31"/>
          <w:szCs w:val="31"/>
        </w:rPr>
      </w:pPr>
      <w:r>
        <w:rPr>
          <w:sz w:val="31"/>
          <w:szCs w:val="31"/>
          <w:spacing w:val="-11"/>
        </w:rPr>
        <w:t>主办单位：浙江省科学技术协会、浙江省教育厅</w:t>
      </w:r>
    </w:p>
    <w:p>
      <w:pPr>
        <w:pStyle w:val="BodyText"/>
        <w:ind w:left="144" w:right="100" w:firstLine="620"/>
        <w:spacing w:before="189" w:line="311" w:lineRule="auto"/>
        <w:rPr>
          <w:sz w:val="31"/>
          <w:szCs w:val="31"/>
        </w:rPr>
      </w:pPr>
      <w:r>
        <w:rPr>
          <w:sz w:val="31"/>
          <w:szCs w:val="31"/>
          <w:spacing w:val="-3"/>
        </w:rPr>
        <w:t>承办单位：共青团浙江省科学技术协会委员会、浙江</w:t>
      </w:r>
      <w:r>
        <w:rPr>
          <w:sz w:val="31"/>
          <w:szCs w:val="31"/>
          <w:spacing w:val="-4"/>
        </w:rPr>
        <w:t>省高校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-10"/>
        </w:rPr>
        <w:t>科协联合体、彩虹人生青年理论宣讲工作室</w:t>
      </w:r>
    </w:p>
    <w:p>
      <w:pPr>
        <w:ind w:left="769"/>
        <w:spacing w:before="46" w:line="222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17"/>
        </w:rPr>
        <w:t>三、参加对象</w:t>
      </w:r>
    </w:p>
    <w:p>
      <w:pPr>
        <w:pStyle w:val="BodyText"/>
        <w:ind w:left="144" w:right="110" w:firstLine="620"/>
        <w:spacing w:before="225" w:line="312" w:lineRule="auto"/>
        <w:rPr>
          <w:sz w:val="31"/>
          <w:szCs w:val="31"/>
        </w:rPr>
      </w:pPr>
      <w:r>
        <w:rPr>
          <w:sz w:val="31"/>
          <w:szCs w:val="31"/>
          <w:spacing w:val="-4"/>
        </w:rPr>
        <w:t>浙江省高校科技工作者、在校大学生，重点组织动员45周岁</w:t>
      </w:r>
      <w:r>
        <w:rPr>
          <w:sz w:val="31"/>
          <w:szCs w:val="31"/>
          <w:spacing w:val="17"/>
        </w:rPr>
        <w:t xml:space="preserve"> </w:t>
      </w:r>
      <w:r>
        <w:rPr>
          <w:sz w:val="31"/>
          <w:szCs w:val="31"/>
          <w:spacing w:val="-16"/>
        </w:rPr>
        <w:t>以下青年科技工作者参与。</w:t>
      </w:r>
    </w:p>
    <w:p>
      <w:pPr>
        <w:ind w:left="769"/>
        <w:spacing w:before="42" w:line="222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16"/>
        </w:rPr>
        <w:t>四、活动主题</w:t>
      </w:r>
    </w:p>
    <w:p>
      <w:pPr>
        <w:spacing w:line="222" w:lineRule="auto"/>
        <w:sectPr>
          <w:footerReference w:type="default" r:id="rId2"/>
          <w:pgSz w:w="11900" w:h="16830"/>
          <w:pgMar w:top="1430" w:right="1269" w:bottom="2008" w:left="1785" w:header="0" w:footer="1770" w:gutter="0"/>
        </w:sectPr>
        <w:rPr>
          <w:rFonts w:ascii="SimHei" w:hAnsi="SimHei" w:eastAsia="SimHei" w:cs="SimHei"/>
          <w:sz w:val="31"/>
          <w:szCs w:val="31"/>
        </w:rPr>
      </w:pP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pStyle w:val="BodyText"/>
        <w:ind w:right="102" w:firstLine="609"/>
        <w:spacing w:before="101" w:line="334" w:lineRule="auto"/>
        <w:rPr>
          <w:sz w:val="31"/>
          <w:szCs w:val="31"/>
        </w:rPr>
      </w:pPr>
      <w:r>
        <w:rPr>
          <w:sz w:val="31"/>
          <w:szCs w:val="31"/>
          <w:spacing w:val="-4"/>
        </w:rPr>
        <w:t>以“传承科学家精神，喜迎新中国75华诞”为主线，通过科</w:t>
      </w:r>
      <w:r>
        <w:rPr>
          <w:sz w:val="31"/>
          <w:szCs w:val="31"/>
          <w:spacing w:val="9"/>
        </w:rPr>
        <w:t xml:space="preserve"> </w:t>
      </w:r>
      <w:r>
        <w:rPr>
          <w:sz w:val="31"/>
          <w:szCs w:val="31"/>
          <w:spacing w:val="-12"/>
        </w:rPr>
        <w:t>技工作者视角深入阐释浙江科技创新引领时代发展意义。</w:t>
      </w:r>
    </w:p>
    <w:p>
      <w:pPr>
        <w:ind w:left="614"/>
        <w:spacing w:before="25" w:line="222" w:lineRule="auto"/>
        <w:outlineLvl w:val="6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17"/>
        </w:rPr>
        <w:t>五、组织实施</w:t>
      </w:r>
    </w:p>
    <w:p>
      <w:pPr>
        <w:ind w:left="784"/>
        <w:spacing w:before="179" w:line="224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23"/>
        </w:rPr>
        <w:t>(一)</w:t>
      </w:r>
      <w:r>
        <w:rPr>
          <w:rFonts w:ascii="KaiTi" w:hAnsi="KaiTi" w:eastAsia="KaiTi" w:cs="KaiTi"/>
          <w:sz w:val="31"/>
          <w:szCs w:val="31"/>
          <w:spacing w:val="23"/>
        </w:rPr>
        <w:t>动员部署(2024年8月)</w:t>
      </w:r>
    </w:p>
    <w:p>
      <w:pPr>
        <w:pStyle w:val="BodyText"/>
        <w:ind w:right="64" w:firstLine="609"/>
        <w:spacing w:before="178" w:line="327" w:lineRule="auto"/>
        <w:jc w:val="both"/>
        <w:rPr>
          <w:sz w:val="31"/>
          <w:szCs w:val="31"/>
        </w:rPr>
      </w:pPr>
      <w:r>
        <w:rPr>
          <w:sz w:val="31"/>
          <w:szCs w:val="31"/>
          <w:spacing w:val="-3"/>
        </w:rPr>
        <w:t>拟定活动方案由省科协、省教育厅联合下发通知。由各高校</w:t>
      </w:r>
      <w:r>
        <w:rPr>
          <w:sz w:val="31"/>
          <w:szCs w:val="31"/>
          <w:spacing w:val="7"/>
        </w:rPr>
        <w:t xml:space="preserve"> </w:t>
      </w:r>
      <w:r>
        <w:rPr>
          <w:sz w:val="31"/>
          <w:szCs w:val="31"/>
          <w:spacing w:val="-4"/>
        </w:rPr>
        <w:t>自行组织开展校内选拔，具体形式由各地、各校自行决定，通过</w:t>
      </w:r>
      <w:r>
        <w:rPr>
          <w:sz w:val="31"/>
          <w:szCs w:val="31"/>
          <w:spacing w:val="6"/>
        </w:rPr>
        <w:t xml:space="preserve"> </w:t>
      </w:r>
      <w:r>
        <w:rPr>
          <w:sz w:val="31"/>
          <w:szCs w:val="31"/>
          <w:spacing w:val="-4"/>
        </w:rPr>
        <w:t>线上线下结合等多种渠道在省内各大高校广泛开展动员宣传，组</w:t>
      </w:r>
      <w:r>
        <w:rPr>
          <w:sz w:val="31"/>
          <w:szCs w:val="31"/>
          <w:spacing w:val="2"/>
        </w:rPr>
        <w:t xml:space="preserve"> </w:t>
      </w:r>
      <w:r>
        <w:rPr>
          <w:sz w:val="31"/>
          <w:szCs w:val="31"/>
          <w:spacing w:val="3"/>
        </w:rPr>
        <w:t>织在校师生踊跃报名，积极营造活动浓厚氛围。各高校需在8月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-3"/>
        </w:rPr>
        <w:t>24日前完成选拔与推荐，每所高校推荐的选</w:t>
      </w:r>
      <w:r>
        <w:rPr>
          <w:sz w:val="31"/>
          <w:szCs w:val="31"/>
          <w:spacing w:val="-4"/>
        </w:rPr>
        <w:t>手不超过3人。</w:t>
      </w:r>
    </w:p>
    <w:p>
      <w:pPr>
        <w:pStyle w:val="BodyText"/>
        <w:ind w:left="669" w:right="2905" w:firstLine="130"/>
        <w:spacing w:before="79" w:line="329" w:lineRule="auto"/>
        <w:rPr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22"/>
        </w:rPr>
        <w:t>(二)全面推进(2024年8月—9月)</w:t>
      </w:r>
      <w:r>
        <w:rPr>
          <w:rFonts w:ascii="KaiTi" w:hAnsi="KaiTi" w:eastAsia="KaiTi" w:cs="KaiTi"/>
          <w:sz w:val="31"/>
          <w:szCs w:val="31"/>
          <w:spacing w:val="7"/>
        </w:rPr>
        <w:t xml:space="preserve">  </w:t>
      </w:r>
      <w:r>
        <w:rPr>
          <w:sz w:val="31"/>
          <w:szCs w:val="31"/>
          <w:spacing w:val="14"/>
        </w:rPr>
        <w:t>1.线上入围选拔赛(2024年8月26日)</w:t>
      </w:r>
    </w:p>
    <w:p>
      <w:pPr>
        <w:pStyle w:val="BodyText"/>
        <w:ind w:right="71" w:firstLine="609"/>
        <w:spacing w:before="36" w:line="328" w:lineRule="auto"/>
        <w:rPr>
          <w:sz w:val="31"/>
          <w:szCs w:val="31"/>
        </w:rPr>
      </w:pPr>
      <w:r>
        <w:rPr>
          <w:sz w:val="31"/>
          <w:szCs w:val="31"/>
          <w:spacing w:val="13"/>
        </w:rPr>
        <w:t>各参赛学校提交以下相关资料(均为电子版),材料包括：</w:t>
      </w:r>
      <w:r>
        <w:rPr>
          <w:sz w:val="31"/>
          <w:szCs w:val="31"/>
          <w:spacing w:val="1"/>
        </w:rPr>
        <w:t xml:space="preserve"> </w:t>
      </w:r>
      <w:r>
        <w:rPr>
          <w:sz w:val="31"/>
          <w:szCs w:val="31"/>
          <w:spacing w:val="33"/>
        </w:rPr>
        <w:t>科学家精神宣讲大赛报名情况</w:t>
      </w:r>
      <w:r>
        <w:rPr>
          <w:sz w:val="31"/>
          <w:szCs w:val="31"/>
          <w:spacing w:val="-83"/>
        </w:rPr>
        <w:t xml:space="preserve"> </w:t>
      </w:r>
      <w:r>
        <w:rPr>
          <w:sz w:val="31"/>
          <w:szCs w:val="31"/>
          <w:spacing w:val="33"/>
        </w:rPr>
        <w:t>一</w:t>
      </w:r>
      <w:r>
        <w:rPr>
          <w:sz w:val="31"/>
          <w:szCs w:val="31"/>
          <w:spacing w:val="-86"/>
        </w:rPr>
        <w:t xml:space="preserve"> </w:t>
      </w:r>
      <w:r>
        <w:rPr>
          <w:sz w:val="31"/>
          <w:szCs w:val="31"/>
          <w:spacing w:val="33"/>
        </w:rPr>
        <w:t>览表(盖章扫描件及</w:t>
      </w:r>
      <w:r>
        <w:rPr>
          <w:rFonts w:ascii="Times New Roman" w:hAnsi="Times New Roman" w:eastAsia="Times New Roman" w:cs="Times New Roman"/>
          <w:sz w:val="31"/>
          <w:szCs w:val="31"/>
        </w:rPr>
        <w:t>Word </w:t>
      </w:r>
      <w:r>
        <w:rPr>
          <w:sz w:val="31"/>
          <w:szCs w:val="31"/>
          <w:spacing w:val="24"/>
        </w:rPr>
        <w:t>版)、科学家精神宣讲视频(5分钟以内)。请于8月24日前将</w:t>
      </w:r>
      <w:r>
        <w:rPr>
          <w:sz w:val="31"/>
          <w:szCs w:val="31"/>
          <w:spacing w:val="1"/>
        </w:rPr>
        <w:t xml:space="preserve"> </w:t>
      </w:r>
      <w:r>
        <w:rPr>
          <w:sz w:val="31"/>
          <w:szCs w:val="31"/>
          <w:spacing w:val="-4"/>
        </w:rPr>
        <w:t>材料投稿至指定邮箱，宣讲视频将参加线上入围选拔赛和线上复</w:t>
      </w:r>
      <w:r>
        <w:rPr>
          <w:sz w:val="31"/>
          <w:szCs w:val="31"/>
          <w:spacing w:val="3"/>
        </w:rPr>
        <w:t xml:space="preserve"> </w:t>
      </w:r>
      <w:r>
        <w:rPr>
          <w:sz w:val="31"/>
          <w:szCs w:val="31"/>
          <w:spacing w:val="-3"/>
        </w:rPr>
        <w:t>赛，提交报名材料时请注明所在单位、姓名、宣讲题目，初赛将</w:t>
      </w:r>
      <w:r>
        <w:rPr>
          <w:sz w:val="31"/>
          <w:szCs w:val="31"/>
          <w:spacing w:val="5"/>
        </w:rPr>
        <w:t xml:space="preserve"> </w:t>
      </w:r>
      <w:r>
        <w:rPr>
          <w:sz w:val="31"/>
          <w:szCs w:val="31"/>
          <w:spacing w:val="-5"/>
        </w:rPr>
        <w:t>选拔30个作品进入复赛。</w:t>
      </w:r>
    </w:p>
    <w:p>
      <w:pPr>
        <w:pStyle w:val="BodyText"/>
        <w:ind w:left="609"/>
        <w:spacing w:before="77" w:line="222" w:lineRule="auto"/>
        <w:rPr>
          <w:sz w:val="31"/>
          <w:szCs w:val="31"/>
        </w:rPr>
      </w:pPr>
      <w:r>
        <w:rPr>
          <w:sz w:val="31"/>
          <w:szCs w:val="31"/>
          <w:spacing w:val="11"/>
        </w:rPr>
        <w:t>2.线上复赛(2024年9月上旬)</w:t>
      </w:r>
    </w:p>
    <w:p>
      <w:pPr>
        <w:spacing w:line="222" w:lineRule="auto"/>
        <w:sectPr>
          <w:footerReference w:type="default" r:id="rId3"/>
          <w:pgSz w:w="11900" w:h="16830"/>
          <w:pgMar w:top="1430" w:right="1785" w:bottom="1828" w:left="1440" w:header="0" w:footer="1590" w:gutter="0"/>
        </w:sectPr>
        <w:rPr>
          <w:sz w:val="31"/>
          <w:szCs w:val="31"/>
        </w:rPr>
      </w:pPr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pStyle w:val="BodyText"/>
        <w:ind w:left="213" w:right="33" w:firstLine="600"/>
        <w:spacing w:before="101" w:line="336" w:lineRule="auto"/>
        <w:rPr>
          <w:sz w:val="31"/>
          <w:szCs w:val="31"/>
        </w:rPr>
      </w:pPr>
      <w:r>
        <w:rPr>
          <w:sz w:val="31"/>
          <w:szCs w:val="31"/>
          <w:spacing w:val="6"/>
        </w:rPr>
        <w:t>在30个作品中，择优评审产生15个作品参加现场总决赛，</w:t>
      </w:r>
      <w:r>
        <w:rPr>
          <w:sz w:val="31"/>
          <w:szCs w:val="31"/>
          <w:spacing w:val="2"/>
        </w:rPr>
        <w:t xml:space="preserve"> </w:t>
      </w:r>
      <w:r>
        <w:rPr>
          <w:sz w:val="31"/>
          <w:szCs w:val="31"/>
          <w:spacing w:val="-4"/>
        </w:rPr>
        <w:t>余下15名为铜奖，铜奖获得者可自行决定是否参与现场活动，相</w:t>
      </w:r>
      <w:r>
        <w:rPr>
          <w:sz w:val="31"/>
          <w:szCs w:val="31"/>
          <w:spacing w:val="8"/>
        </w:rPr>
        <w:t xml:space="preserve"> </w:t>
      </w:r>
      <w:r>
        <w:rPr>
          <w:sz w:val="31"/>
          <w:szCs w:val="31"/>
          <w:spacing w:val="-14"/>
        </w:rPr>
        <w:t>关经费由参赛选手派出单位自行解决。</w:t>
      </w:r>
    </w:p>
    <w:p>
      <w:pPr>
        <w:pStyle w:val="BodyText"/>
        <w:ind w:left="813"/>
        <w:spacing w:before="23" w:line="222" w:lineRule="auto"/>
        <w:rPr>
          <w:sz w:val="31"/>
          <w:szCs w:val="31"/>
        </w:rPr>
      </w:pPr>
      <w:r>
        <w:rPr>
          <w:sz w:val="31"/>
          <w:szCs w:val="31"/>
          <w:spacing w:val="13"/>
        </w:rPr>
        <w:t>3.现场决赛(2024年9月下旬)</w:t>
      </w:r>
    </w:p>
    <w:p>
      <w:pPr>
        <w:pStyle w:val="BodyText"/>
        <w:ind w:left="813"/>
        <w:spacing w:before="197" w:line="222" w:lineRule="auto"/>
        <w:rPr>
          <w:sz w:val="31"/>
          <w:szCs w:val="31"/>
        </w:rPr>
      </w:pPr>
      <w:r>
        <w:rPr>
          <w:sz w:val="31"/>
          <w:szCs w:val="31"/>
          <w:spacing w:val="-4"/>
        </w:rPr>
        <w:t>组织专家现场打分，最终选拔出5名金奖、10名银奖。</w:t>
      </w:r>
    </w:p>
    <w:p>
      <w:pPr>
        <w:ind w:left="817"/>
        <w:spacing w:before="184" w:line="222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19"/>
        </w:rPr>
        <w:t>六、有关要求</w:t>
      </w:r>
    </w:p>
    <w:p>
      <w:pPr>
        <w:pStyle w:val="BodyText"/>
        <w:ind w:left="213" w:right="17" w:firstLine="749"/>
        <w:spacing w:before="165" w:line="305" w:lineRule="auto"/>
        <w:rPr>
          <w:sz w:val="31"/>
          <w:szCs w:val="31"/>
        </w:rPr>
      </w:pPr>
      <w:r>
        <w:rPr>
          <w:sz w:val="31"/>
          <w:szCs w:val="31"/>
          <w:spacing w:val="3"/>
        </w:rPr>
        <w:t>(一)各高校应高度重视本次大赛，高校科协</w:t>
      </w:r>
      <w:r>
        <w:rPr>
          <w:sz w:val="31"/>
          <w:szCs w:val="31"/>
          <w:spacing w:val="2"/>
        </w:rPr>
        <w:t>发挥综合协调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-3"/>
        </w:rPr>
        <w:t>作用，会同校内相关部门积极开展宣传发动工</w:t>
      </w:r>
      <w:r>
        <w:rPr>
          <w:sz w:val="31"/>
          <w:szCs w:val="31"/>
          <w:spacing w:val="-4"/>
        </w:rPr>
        <w:t>作，精心组织校内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-15"/>
        </w:rPr>
        <w:t>比赛，遴选出优秀代表参与比赛。</w:t>
      </w:r>
    </w:p>
    <w:p>
      <w:pPr>
        <w:pStyle w:val="BodyText"/>
        <w:ind w:left="213" w:firstLine="749"/>
        <w:spacing w:before="174" w:line="305" w:lineRule="auto"/>
        <w:rPr>
          <w:sz w:val="31"/>
          <w:szCs w:val="31"/>
        </w:rPr>
      </w:pPr>
      <w:r>
        <w:rPr>
          <w:sz w:val="31"/>
          <w:szCs w:val="31"/>
          <w:spacing w:val="4"/>
        </w:rPr>
        <w:t>(二)共青团浙江省科学技术协会委员会、浙江省高校科协</w:t>
      </w:r>
      <w:r>
        <w:rPr>
          <w:sz w:val="31"/>
          <w:szCs w:val="31"/>
          <w:spacing w:val="1"/>
        </w:rPr>
        <w:t xml:space="preserve"> </w:t>
      </w:r>
      <w:r>
        <w:rPr>
          <w:sz w:val="31"/>
          <w:szCs w:val="31"/>
          <w:spacing w:val="-3"/>
        </w:rPr>
        <w:t>联合体、彩虹人生青年理论宣讲工作室积极做好活动承办工作，</w:t>
      </w:r>
      <w:r>
        <w:rPr>
          <w:sz w:val="31"/>
          <w:szCs w:val="31"/>
          <w:spacing w:val="9"/>
        </w:rPr>
        <w:t xml:space="preserve"> </w:t>
      </w:r>
      <w:r>
        <w:rPr>
          <w:sz w:val="31"/>
          <w:szCs w:val="31"/>
          <w:spacing w:val="-3"/>
        </w:rPr>
        <w:t>广泛联系各高校，明确工作时间节点，有序开展大赛筹备工作，</w:t>
      </w:r>
      <w:r>
        <w:rPr>
          <w:sz w:val="31"/>
          <w:szCs w:val="31"/>
          <w:spacing w:val="9"/>
        </w:rPr>
        <w:t xml:space="preserve"> </w:t>
      </w:r>
      <w:r>
        <w:rPr>
          <w:sz w:val="31"/>
          <w:szCs w:val="31"/>
          <w:spacing w:val="-13"/>
        </w:rPr>
        <w:t>并负责大赛推进工作的具体事宜。</w:t>
      </w:r>
    </w:p>
    <w:p>
      <w:pPr>
        <w:pStyle w:val="BodyText"/>
        <w:ind w:left="213" w:right="7" w:firstLine="749"/>
        <w:spacing w:before="204" w:line="273" w:lineRule="auto"/>
        <w:rPr>
          <w:sz w:val="31"/>
          <w:szCs w:val="31"/>
        </w:rPr>
      </w:pPr>
      <w:r>
        <w:rPr>
          <w:sz w:val="31"/>
          <w:szCs w:val="31"/>
          <w:spacing w:val="15"/>
        </w:rPr>
        <w:t>(三)各市、县(市、区)科协、教育局积极参与配合做好</w:t>
      </w:r>
      <w:r>
        <w:rPr>
          <w:sz w:val="31"/>
          <w:szCs w:val="31"/>
          <w:spacing w:val="18"/>
        </w:rPr>
        <w:t xml:space="preserve"> </w:t>
      </w:r>
      <w:r>
        <w:rPr>
          <w:sz w:val="31"/>
          <w:szCs w:val="31"/>
          <w:spacing w:val="-17"/>
        </w:rPr>
        <w:t>相关工作。</w:t>
      </w:r>
    </w:p>
    <w:p>
      <w:pPr>
        <w:pStyle w:val="BodyText"/>
        <w:ind w:left="813"/>
        <w:spacing w:before="214" w:line="222" w:lineRule="auto"/>
        <w:rPr>
          <w:sz w:val="31"/>
          <w:szCs w:val="31"/>
        </w:rPr>
      </w:pPr>
      <w:r>
        <w:rPr>
          <w:sz w:val="31"/>
          <w:szCs w:val="31"/>
          <w:spacing w:val="-2"/>
        </w:rPr>
        <w:t>省科协联系人：叶小青15700077317</w:t>
      </w:r>
    </w:p>
    <w:p>
      <w:pPr>
        <w:pStyle w:val="BodyText"/>
        <w:ind w:left="813"/>
        <w:spacing w:before="195" w:line="222" w:lineRule="auto"/>
        <w:rPr>
          <w:sz w:val="31"/>
          <w:szCs w:val="31"/>
        </w:rPr>
      </w:pPr>
      <w:r>
        <w:rPr>
          <w:sz w:val="31"/>
          <w:szCs w:val="31"/>
          <w:spacing w:val="-1"/>
        </w:rPr>
        <w:t>省教育厅联系人：童振华139898897</w:t>
      </w:r>
      <w:r>
        <w:rPr>
          <w:sz w:val="31"/>
          <w:szCs w:val="31"/>
          <w:spacing w:val="-2"/>
        </w:rPr>
        <w:t>81</w:t>
      </w:r>
    </w:p>
    <w:p>
      <w:pPr>
        <w:pStyle w:val="BodyText"/>
        <w:ind w:left="813" w:right="1137"/>
        <w:spacing w:before="188" w:line="323" w:lineRule="auto"/>
        <w:rPr>
          <w:rFonts w:ascii="SimSun" w:hAnsi="SimSun" w:eastAsia="SimSun" w:cs="SimSun"/>
          <w:sz w:val="31"/>
          <w:szCs w:val="31"/>
        </w:rPr>
      </w:pPr>
      <w:r>
        <w:rPr>
          <w:sz w:val="31"/>
          <w:szCs w:val="31"/>
          <w:spacing w:val="-4"/>
        </w:rPr>
        <w:t>省高校科协联合体秘书处联系人：何萱15345626218</w:t>
      </w:r>
      <w:r>
        <w:rPr>
          <w:sz w:val="31"/>
          <w:szCs w:val="31"/>
          <w:spacing w:val="4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2"/>
        </w:rPr>
        <w:t>邮箱：1987478592@qq.com</w:t>
      </w:r>
    </w:p>
    <w:p>
      <w:pPr>
        <w:spacing w:line="323" w:lineRule="auto"/>
        <w:sectPr>
          <w:footerReference w:type="default" r:id="rId4"/>
          <w:pgSz w:w="12110" w:h="16980"/>
          <w:pgMar w:top="1443" w:right="1473" w:bottom="2078" w:left="1816" w:header="0" w:footer="1840" w:gutter="0"/>
        </w:sectPr>
        <w:rPr>
          <w:rFonts w:ascii="SimSun" w:hAnsi="SimSun" w:eastAsia="SimSun" w:cs="SimSun"/>
          <w:sz w:val="31"/>
          <w:szCs w:val="31"/>
        </w:rPr>
      </w:pP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pStyle w:val="BodyText"/>
        <w:ind w:left="255"/>
        <w:spacing w:before="101" w:line="222" w:lineRule="auto"/>
        <w:rPr>
          <w:sz w:val="31"/>
          <w:szCs w:val="31"/>
        </w:rPr>
      </w:pPr>
      <w:r>
        <w:rPr>
          <w:sz w:val="31"/>
          <w:szCs w:val="31"/>
          <w:spacing w:val="-17"/>
        </w:rPr>
        <w:t>附件：“传承科学家精神，喜迎新中国75华诞”科学家精神</w:t>
      </w:r>
    </w:p>
    <w:p>
      <w:pPr>
        <w:pStyle w:val="BodyText"/>
        <w:ind w:left="1179"/>
        <w:spacing w:before="185" w:line="222" w:lineRule="auto"/>
        <w:rPr>
          <w:sz w:val="31"/>
          <w:szCs w:val="31"/>
        </w:rPr>
      </w:pPr>
      <w:r>
        <w:rPr>
          <w:sz w:val="31"/>
          <w:szCs w:val="31"/>
          <w:b/>
          <w:bCs/>
          <w:spacing w:val="-14"/>
        </w:rPr>
        <w:t>宣讲大赛报名情况一览表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517059</wp:posOffset>
            </wp:positionH>
            <wp:positionV relativeFrom="paragraph">
              <wp:posOffset>149537</wp:posOffset>
            </wp:positionV>
            <wp:extent cx="1422947" cy="1435311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22947" cy="1435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4335"/>
        <w:spacing w:before="101" w:line="222" w:lineRule="auto"/>
        <w:rPr>
          <w:sz w:val="31"/>
          <w:szCs w:val="31"/>
        </w:rPr>
      </w:pPr>
      <w:r>
        <w:pict>
          <v:shape id="_x0000_s2" style="position:absolute;margin-left:36.9647pt;margin-top:4.34857pt;mso-position-vertical-relative:text;mso-position-horizontal-relative:text;width:119.5pt;height:20.7pt;z-index:25165824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 w:line="222" w:lineRule="auto"/>
                    <w:rPr>
                      <w:sz w:val="31"/>
                      <w:szCs w:val="31"/>
                    </w:rPr>
                  </w:pPr>
                  <w:r>
                    <w:rPr>
                      <w:sz w:val="31"/>
                      <w:szCs w:val="31"/>
                      <w:b/>
                      <w:bCs/>
                      <w:spacing w:val="-18"/>
                    </w:rPr>
                    <w:t>浙江省科协办公室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2873358</wp:posOffset>
            </wp:positionH>
            <wp:positionV relativeFrom="paragraph">
              <wp:posOffset>-621547</wp:posOffset>
            </wp:positionV>
            <wp:extent cx="1574849" cy="1568538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74849" cy="15685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1"/>
          <w:szCs w:val="31"/>
          <w:spacing w:val="-11"/>
        </w:rPr>
        <w:t>浙江省教育厅办公室</w:t>
      </w:r>
    </w:p>
    <w:p>
      <w:pPr>
        <w:pStyle w:val="BodyText"/>
        <w:ind w:left="4645"/>
        <w:spacing w:before="197" w:line="222" w:lineRule="auto"/>
        <w:rPr>
          <w:sz w:val="31"/>
          <w:szCs w:val="31"/>
        </w:rPr>
      </w:pPr>
      <w:r>
        <w:rPr>
          <w:sz w:val="31"/>
          <w:szCs w:val="31"/>
          <w:spacing w:val="28"/>
        </w:rPr>
        <w:t>2024年8月7日</w:t>
      </w:r>
    </w:p>
    <w:p>
      <w:pPr>
        <w:spacing w:line="222" w:lineRule="auto"/>
        <w:sectPr>
          <w:footerReference w:type="default" r:id="rId5"/>
          <w:pgSz w:w="11900" w:h="16830"/>
          <w:pgMar w:top="1430" w:right="1785" w:bottom="1820" w:left="1785" w:header="0" w:footer="1564" w:gutter="0"/>
        </w:sectPr>
        <w:rPr>
          <w:sz w:val="31"/>
          <w:szCs w:val="31"/>
        </w:rPr>
      </w:pPr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ind w:left="879"/>
        <w:spacing w:before="94" w:line="224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b/>
          <w:bCs/>
          <w:spacing w:val="-5"/>
        </w:rPr>
        <w:t>附件</w:t>
      </w:r>
    </w:p>
    <w:p>
      <w:pPr>
        <w:ind w:left="5380" w:right="1293" w:hanging="4165"/>
        <w:spacing w:before="234" w:line="271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-24"/>
        </w:rPr>
        <w:t>“传承科学家精神，喜迎新中国75华诞”科学家精</w:t>
      </w:r>
      <w:r>
        <w:rPr>
          <w:rFonts w:ascii="SimSun" w:hAnsi="SimSun" w:eastAsia="SimSun" w:cs="SimSun"/>
          <w:sz w:val="43"/>
          <w:szCs w:val="43"/>
          <w:b/>
          <w:bCs/>
          <w:spacing w:val="-25"/>
        </w:rPr>
        <w:t>神宣讲大赛</w:t>
      </w:r>
      <w:r>
        <w:rPr>
          <w:rFonts w:ascii="SimSun" w:hAnsi="SimSun" w:eastAsia="SimSun" w:cs="SimSun"/>
          <w:sz w:val="43"/>
          <w:szCs w:val="4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-20"/>
        </w:rPr>
        <w:t>报名情况一览表</w:t>
      </w:r>
    </w:p>
    <w:p>
      <w:pPr>
        <w:spacing w:line="431" w:lineRule="auto"/>
        <w:rPr>
          <w:rFonts w:ascii="Arial"/>
          <w:sz w:val="21"/>
        </w:rPr>
      </w:pPr>
      <w:r/>
    </w:p>
    <w:p>
      <w:pPr>
        <w:pStyle w:val="BodyText"/>
        <w:ind w:left="844"/>
        <w:spacing w:before="95" w:line="226" w:lineRule="auto"/>
        <w:rPr>
          <w:rFonts w:ascii="SimSun" w:hAnsi="SimSun" w:eastAsia="SimSun" w:cs="SimSun"/>
          <w:sz w:val="29"/>
          <w:szCs w:val="29"/>
        </w:rPr>
      </w:pPr>
      <w:r>
        <w:rPr>
          <w:sz w:val="29"/>
          <w:szCs w:val="29"/>
          <w:spacing w:val="16"/>
          <w:position w:val="1"/>
        </w:rPr>
        <w:t>学校：</w:t>
      </w:r>
      <w:r>
        <w:rPr>
          <w:sz w:val="29"/>
          <w:szCs w:val="29"/>
          <w:u w:val="single" w:color="auto"/>
          <w:spacing w:val="20"/>
          <w:position w:val="1"/>
        </w:rPr>
        <w:t xml:space="preserve">       </w:t>
      </w:r>
      <w:r>
        <w:rPr>
          <w:sz w:val="29"/>
          <w:szCs w:val="29"/>
          <w:spacing w:val="-40"/>
          <w:position w:val="1"/>
        </w:rPr>
        <w:t xml:space="preserve"> </w:t>
      </w:r>
      <w:r>
        <w:rPr>
          <w:rFonts w:ascii="SimSun" w:hAnsi="SimSun" w:eastAsia="SimSun" w:cs="SimSun"/>
          <w:sz w:val="29"/>
          <w:szCs w:val="29"/>
          <w:spacing w:val="16"/>
        </w:rPr>
        <w:t>(盖章)</w:t>
      </w:r>
    </w:p>
    <w:p>
      <w:pPr>
        <w:spacing w:line="150" w:lineRule="exact"/>
        <w:rPr/>
      </w:pPr>
      <w:r/>
    </w:p>
    <w:tbl>
      <w:tblPr>
        <w:tblStyle w:val="TableNormal"/>
        <w:tblW w:w="1356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24"/>
        <w:gridCol w:w="1199"/>
        <w:gridCol w:w="1889"/>
        <w:gridCol w:w="1899"/>
        <w:gridCol w:w="1898"/>
        <w:gridCol w:w="5451"/>
      </w:tblGrid>
      <w:tr>
        <w:trPr>
          <w:trHeight w:val="524" w:hRule="atLeast"/>
        </w:trPr>
        <w:tc>
          <w:tcPr>
            <w:tcW w:w="1224" w:type="dxa"/>
            <w:vAlign w:val="top"/>
          </w:tcPr>
          <w:p>
            <w:pPr>
              <w:ind w:left="309"/>
              <w:spacing w:before="114" w:line="221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b/>
                <w:bCs/>
                <w:spacing w:val="1"/>
              </w:rPr>
              <w:t>序号</w:t>
            </w:r>
          </w:p>
        </w:tc>
        <w:tc>
          <w:tcPr>
            <w:tcW w:w="1199" w:type="dxa"/>
            <w:vAlign w:val="top"/>
          </w:tcPr>
          <w:p>
            <w:pPr>
              <w:ind w:left="275"/>
              <w:spacing w:before="113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b/>
                <w:bCs/>
                <w:spacing w:val="11"/>
              </w:rPr>
              <w:t>姓名</w:t>
            </w:r>
          </w:p>
        </w:tc>
        <w:tc>
          <w:tcPr>
            <w:tcW w:w="1889" w:type="dxa"/>
            <w:vAlign w:val="top"/>
          </w:tcPr>
          <w:p>
            <w:pPr>
              <w:ind w:left="616"/>
              <w:spacing w:before="113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b/>
                <w:bCs/>
                <w:spacing w:val="-7"/>
              </w:rPr>
              <w:t>年龄</w:t>
            </w:r>
          </w:p>
        </w:tc>
        <w:tc>
          <w:tcPr>
            <w:tcW w:w="1899" w:type="dxa"/>
            <w:vAlign w:val="top"/>
          </w:tcPr>
          <w:p>
            <w:pPr>
              <w:ind w:left="277"/>
              <w:spacing w:before="113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b/>
                <w:bCs/>
                <w:spacing w:val="-6"/>
              </w:rPr>
              <w:t>职务/职称</w:t>
            </w:r>
          </w:p>
        </w:tc>
        <w:tc>
          <w:tcPr>
            <w:tcW w:w="1898" w:type="dxa"/>
            <w:vAlign w:val="top"/>
          </w:tcPr>
          <w:p>
            <w:pPr>
              <w:ind w:left="328"/>
              <w:spacing w:before="114" w:line="221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b/>
                <w:bCs/>
                <w:spacing w:val="-6"/>
              </w:rPr>
              <w:t>联系方式</w:t>
            </w:r>
          </w:p>
        </w:tc>
        <w:tc>
          <w:tcPr>
            <w:tcW w:w="5451" w:type="dxa"/>
            <w:vAlign w:val="top"/>
          </w:tcPr>
          <w:p>
            <w:pPr>
              <w:ind w:left="2100"/>
              <w:spacing w:before="113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b/>
                <w:bCs/>
                <w:spacing w:val="-3"/>
              </w:rPr>
              <w:t>内容概述</w:t>
            </w:r>
          </w:p>
        </w:tc>
      </w:tr>
      <w:tr>
        <w:trPr>
          <w:trHeight w:val="519" w:hRule="atLeast"/>
        </w:trPr>
        <w:tc>
          <w:tcPr>
            <w:tcW w:w="1224" w:type="dxa"/>
            <w:vAlign w:val="top"/>
          </w:tcPr>
          <w:p>
            <w:pPr>
              <w:ind w:left="524"/>
              <w:spacing w:before="289" w:line="220" w:lineRule="exact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position w:val="-4"/>
              </w:rPr>
              <w:t>1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45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18" w:hRule="atLeast"/>
        </w:trPr>
        <w:tc>
          <w:tcPr>
            <w:tcW w:w="1224" w:type="dxa"/>
            <w:vAlign w:val="top"/>
          </w:tcPr>
          <w:p>
            <w:pPr>
              <w:ind w:left="524"/>
              <w:spacing w:before="291" w:line="216" w:lineRule="exact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position w:val="-4"/>
              </w:rPr>
              <w:t>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45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19" w:hRule="atLeast"/>
        </w:trPr>
        <w:tc>
          <w:tcPr>
            <w:tcW w:w="1224" w:type="dxa"/>
            <w:vAlign w:val="top"/>
          </w:tcPr>
          <w:p>
            <w:pPr>
              <w:ind w:left="524"/>
              <w:spacing w:before="293" w:line="215" w:lineRule="exact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position w:val="-4"/>
              </w:rPr>
              <w:t>3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45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29" w:hRule="atLeast"/>
        </w:trPr>
        <w:tc>
          <w:tcPr>
            <w:tcW w:w="1224" w:type="dxa"/>
            <w:vAlign w:val="top"/>
          </w:tcPr>
          <w:p>
            <w:pPr>
              <w:ind w:left="524"/>
              <w:spacing w:before="294" w:line="224" w:lineRule="exact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position w:val="-4"/>
              </w:rPr>
              <w:t>4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45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19" w:hRule="atLeast"/>
        </w:trPr>
        <w:tc>
          <w:tcPr>
            <w:tcW w:w="1224" w:type="dxa"/>
            <w:vAlign w:val="top"/>
          </w:tcPr>
          <w:p>
            <w:pPr>
              <w:ind w:left="524"/>
              <w:spacing w:before="287" w:line="221" w:lineRule="exact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position w:val="-4"/>
              </w:rPr>
              <w:t>5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45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19" w:hRule="atLeast"/>
        </w:trPr>
        <w:tc>
          <w:tcPr>
            <w:tcW w:w="1224" w:type="dxa"/>
            <w:vAlign w:val="top"/>
          </w:tcPr>
          <w:p>
            <w:pPr>
              <w:ind w:left="524"/>
              <w:spacing w:before="296" w:line="212" w:lineRule="exact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position w:val="-4"/>
              </w:rPr>
              <w:t>6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45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28" w:hRule="atLeast"/>
        </w:trPr>
        <w:tc>
          <w:tcPr>
            <w:tcW w:w="1224" w:type="dxa"/>
            <w:vAlign w:val="top"/>
          </w:tcPr>
          <w:p>
            <w:pPr>
              <w:ind w:left="524"/>
              <w:spacing w:before="299" w:line="218" w:lineRule="exact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position w:val="-4"/>
              </w:rPr>
              <w:t>7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45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14" w:hRule="atLeast"/>
        </w:trPr>
        <w:tc>
          <w:tcPr>
            <w:tcW w:w="1224" w:type="dxa"/>
            <w:vAlign w:val="top"/>
          </w:tcPr>
          <w:p>
            <w:pPr>
              <w:ind w:left="524"/>
              <w:spacing w:before="259" w:line="244" w:lineRule="exact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position w:val="-3"/>
              </w:rPr>
              <w:t>8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451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8"/>
          <w:pgSz w:w="16830" w:h="11900"/>
          <w:pgMar w:top="1011" w:right="1654" w:bottom="982" w:left="1604" w:header="0" w:footer="724" w:gutter="0"/>
        </w:sectPr>
        <w:rPr>
          <w:rFonts w:ascii="Arial" w:hAnsi="Arial" w:eastAsia="Arial" w:cs="Arial"/>
          <w:sz w:val="21"/>
          <w:szCs w:val="21"/>
        </w:rPr>
      </w:pPr>
    </w:p>
    <w:p>
      <w:pPr>
        <w:rPr>
          <w:rFonts w:ascii="Arial"/>
          <w:sz w:val="21"/>
        </w:rPr>
      </w:pPr>
      <w:r/>
    </w:p>
    <w:p>
      <w:pPr>
        <w:sectPr>
          <w:headerReference w:type="default" r:id="rId9"/>
          <w:footerReference w:type="default" r:id="rId10"/>
          <w:pgSz w:w="11900" w:h="16830"/>
          <w:pgMar w:top="0" w:right="0" w:bottom="0" w:left="0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>
        <w:pict>
          <v:shape id="_x0000_s4" style="position:absolute;margin-left:9.0024pt;margin-top:11.5996pt;mso-position-vertical-relative:text;mso-position-horizontal-relative:text;width:422.5pt;height:0.5pt;z-index:251667456;" filled="false" strokecolor="#000000" strokeweight="0.50pt" coordsize="8450,10" coordorigin="0,0" path="m0,5l3979,5m3979,5l8449,5e">
            <v:stroke joinstyle="miter" miterlimit="10"/>
          </v:shape>
        </w:pict>
      </w:r>
      <w:r/>
    </w:p>
    <w:p>
      <w:pPr>
        <w:ind w:left="348"/>
        <w:spacing w:before="91" w:line="219" w:lineRule="auto"/>
        <w:rPr>
          <w:rFonts w:ascii="SimSun" w:hAnsi="SimSun" w:eastAsia="SimSun" w:cs="SimSun"/>
          <w:sz w:val="28"/>
          <w:szCs w:val="28"/>
        </w:rPr>
      </w:pPr>
      <w:r>
        <w:pict>
          <v:shape id="_x0000_s6" style="position:absolute;margin-left:9.0024pt;margin-top:23.2736pt;mso-position-vertical-relative:text;mso-position-horizontal-relative:text;width:422.5pt;height:0.5pt;z-index:251668480;" filled="false" strokecolor="#000000" strokeweight="0.50pt" coordsize="8450,10" coordorigin="0,0" path="m0,5l3979,5m3979,5l8449,5e">
            <v:stroke joinstyle="miter" miterlimit="10"/>
          </v:shape>
        </w:pict>
      </w:r>
      <w:r>
        <w:rPr>
          <w:rFonts w:ascii="SimSun" w:hAnsi="SimSun" w:eastAsia="SimSun" w:cs="SimSun"/>
          <w:sz w:val="28"/>
          <w:szCs w:val="28"/>
          <w:b/>
          <w:bCs/>
          <w:spacing w:val="-5"/>
        </w:rPr>
        <w:t>浙江省科协办公室</w:t>
      </w:r>
      <w:r>
        <w:rPr>
          <w:rFonts w:ascii="SimSun" w:hAnsi="SimSun" w:eastAsia="SimSun" w:cs="SimSun"/>
          <w:sz w:val="28"/>
          <w:szCs w:val="28"/>
          <w:spacing w:val="6"/>
        </w:rPr>
        <w:t xml:space="preserve">                     </w:t>
      </w:r>
      <w:r>
        <w:rPr>
          <w:rFonts w:ascii="SimSun" w:hAnsi="SimSun" w:eastAsia="SimSun" w:cs="SimSun"/>
          <w:sz w:val="28"/>
          <w:szCs w:val="28"/>
          <w:spacing w:val="5"/>
        </w:rPr>
        <w:t xml:space="preserve">  </w:t>
      </w:r>
      <w:r>
        <w:rPr>
          <w:rFonts w:ascii="SimSun" w:hAnsi="SimSun" w:eastAsia="SimSun" w:cs="SimSun"/>
          <w:sz w:val="28"/>
          <w:szCs w:val="28"/>
          <w:b/>
          <w:bCs/>
          <w:spacing w:val="-5"/>
        </w:rPr>
        <w:t>2024年8月12日印发</w:t>
      </w:r>
    </w:p>
    <w:sectPr>
      <w:pgSz w:w="11900" w:h="16830"/>
      <w:pgMar w:top="400" w:right="1489" w:bottom="40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40"/>
      <w:spacing w:line="176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9"/>
        <w:w w:val="69"/>
      </w:rPr>
      <w:t>—</w:t>
    </w:r>
    <w:r>
      <w:rPr>
        <w:rFonts w:ascii="SimSun" w:hAnsi="SimSun" w:eastAsia="SimSun" w:cs="SimSun"/>
        <w:sz w:val="24"/>
        <w:szCs w:val="24"/>
        <w:spacing w:val="-19"/>
      </w:rPr>
      <w:t>1—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34"/>
      <w:spacing w:line="175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8"/>
        <w:w w:val="66"/>
      </w:rPr>
      <w:t>—</w:t>
    </w:r>
    <w:r>
      <w:rPr>
        <w:rFonts w:ascii="SimSun" w:hAnsi="SimSun" w:eastAsia="SimSun" w:cs="SimSun"/>
        <w:sz w:val="24"/>
        <w:szCs w:val="24"/>
        <w:spacing w:val="-17"/>
        <w:w w:val="97"/>
      </w:rPr>
      <w:t>2—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69"/>
      <w:spacing w:line="175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8"/>
        <w:w w:val="67"/>
      </w:rPr>
      <w:t>—</w:t>
    </w:r>
    <w:r>
      <w:rPr>
        <w:rFonts w:ascii="SimSun" w:hAnsi="SimSun" w:eastAsia="SimSun" w:cs="SimSun"/>
        <w:sz w:val="24"/>
        <w:szCs w:val="24"/>
        <w:spacing w:val="-20"/>
      </w:rPr>
      <w:t>3—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63"/>
      <w:spacing w:line="175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8"/>
        <w:w w:val="67"/>
      </w:rPr>
      <w:t>—</w:t>
    </w:r>
    <w:r>
      <w:rPr>
        <w:rFonts w:ascii="SimSun" w:hAnsi="SimSun" w:eastAsia="SimSun" w:cs="SimSun"/>
        <w:sz w:val="24"/>
        <w:szCs w:val="24"/>
        <w:spacing w:val="-14"/>
        <w:w w:val="96"/>
      </w:rPr>
      <w:t>4—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815"/>
      <w:spacing w:line="174" w:lineRule="auto"/>
      <w:rPr>
        <w:rFonts w:ascii="SimSun" w:hAnsi="SimSun" w:eastAsia="SimSun" w:cs="SimSun"/>
        <w:sz w:val="26"/>
        <w:szCs w:val="26"/>
      </w:rPr>
    </w:pPr>
    <w:r>
      <w:rPr>
        <w:rFonts w:ascii="SimSun" w:hAnsi="SimSun" w:eastAsia="SimSun" w:cs="SimSun"/>
        <w:sz w:val="26"/>
        <w:szCs w:val="26"/>
        <w:spacing w:val="-8"/>
        <w:w w:val="62"/>
      </w:rPr>
      <w:t>—</w:t>
    </w:r>
    <w:r>
      <w:rPr>
        <w:rFonts w:ascii="SimSun" w:hAnsi="SimSun" w:eastAsia="SimSun" w:cs="SimSun"/>
        <w:sz w:val="26"/>
        <w:szCs w:val="26"/>
        <w:spacing w:val="-21"/>
        <w:w w:val="98"/>
      </w:rPr>
      <w:t>5—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555"/>
      <w:spacing w:before="1" w:line="175" w:lineRule="auto"/>
      <w:rPr>
        <w:rFonts w:ascii="SimSun" w:hAnsi="SimSun" w:eastAsia="SimSun" w:cs="SimSun"/>
        <w:sz w:val="26"/>
        <w:szCs w:val="26"/>
      </w:rPr>
    </w:pPr>
    <w:r>
      <w:rPr>
        <w:rFonts w:ascii="SimSun" w:hAnsi="SimSun" w:eastAsia="SimSun" w:cs="SimSun"/>
        <w:sz w:val="26"/>
        <w:szCs w:val="26"/>
        <w:spacing w:val="-8"/>
        <w:w w:val="62"/>
      </w:rPr>
      <w:t>—</w:t>
    </w:r>
    <w:r>
      <w:rPr>
        <w:rFonts w:ascii="SimSun" w:hAnsi="SimSun" w:eastAsia="SimSun" w:cs="SimSun"/>
        <w:sz w:val="26"/>
        <w:szCs w:val="26"/>
        <w:spacing w:val="-18"/>
        <w:w w:val="96"/>
      </w:rPr>
      <w:t>6—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4"/>
      <w:szCs w:val="34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1.xml"/><Relationship Id="rId8" Type="http://schemas.openxmlformats.org/officeDocument/2006/relationships/footer" Target="footer6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3" Type="http://schemas.openxmlformats.org/officeDocument/2006/relationships/fontTable" Target="fontTable.xml"/><Relationship Id="rId12" Type="http://schemas.openxmlformats.org/officeDocument/2006/relationships/styles" Target="styles.xml"/><Relationship Id="rId11" Type="http://schemas.openxmlformats.org/officeDocument/2006/relationships/settings" Target="settings.xml"/><Relationship Id="rId10" Type="http://schemas.openxmlformats.org/officeDocument/2006/relationships/footer" Target="footer7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2024-08-15T11:36:23Z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2024-08-15T11:36:23</vt:filetime>
  </property>
  <property fmtid="{D5CDD505-2E9C-101B-9397-08002B2CF9AE}" pid="4" name="UsrData">
    <vt:lpwstr>66bd77b38620a3001f3a0f77wl</vt:lpwstr>
  </property>
</Properties>
</file>